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36" w:rsidRDefault="00DD5536" w:rsidP="00DD5536">
      <w:pPr>
        <w:spacing w:line="276" w:lineRule="auto"/>
        <w:rPr>
          <w:rFonts w:ascii="Verdana" w:eastAsia="Calibri" w:hAnsi="Verdana"/>
          <w:sz w:val="18"/>
          <w:szCs w:val="18"/>
          <w:lang w:eastAsia="en-US"/>
        </w:rPr>
      </w:pPr>
    </w:p>
    <w:p w:rsidR="00DD5536" w:rsidRPr="00DD5536" w:rsidRDefault="00DD5536" w:rsidP="00DD5536">
      <w:pPr>
        <w:spacing w:line="276" w:lineRule="auto"/>
        <w:rPr>
          <w:rFonts w:ascii="Verdana" w:eastAsia="Calibri" w:hAnsi="Verdana"/>
          <w:sz w:val="18"/>
          <w:szCs w:val="18"/>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DD5536" w:rsidRPr="009D2ADE" w:rsidTr="004E346A">
        <w:trPr>
          <w:trHeight w:val="3451"/>
          <w:jc w:val="center"/>
        </w:trPr>
        <w:tc>
          <w:tcPr>
            <w:tcW w:w="5000" w:type="pct"/>
            <w:vAlign w:val="center"/>
          </w:tcPr>
          <w:p w:rsidR="004E346A" w:rsidRDefault="004E346A" w:rsidP="004E346A">
            <w:pPr>
              <w:spacing w:line="276" w:lineRule="auto"/>
              <w:jc w:val="center"/>
              <w:rPr>
                <w:rFonts w:ascii="Verdana" w:eastAsia="Calibri" w:hAnsi="Verdana"/>
                <w:b/>
                <w:color w:val="C2B000"/>
                <w:sz w:val="24"/>
                <w:szCs w:val="18"/>
                <w:lang w:eastAsia="en-US"/>
              </w:rPr>
            </w:pPr>
            <w:r w:rsidRPr="004E346A">
              <w:rPr>
                <w:rFonts w:ascii="Verdana" w:eastAsia="Calibri" w:hAnsi="Verdana"/>
                <w:b/>
                <w:color w:val="C2B000"/>
                <w:sz w:val="24"/>
                <w:szCs w:val="18"/>
                <w:lang w:eastAsia="en-US"/>
              </w:rPr>
              <w:t xml:space="preserve">ODPOWIEDZI NA PYTANIA ZADANE PRZEZ WYKONAWCÓW </w:t>
            </w:r>
          </w:p>
          <w:p w:rsidR="004E346A" w:rsidRDefault="004E346A" w:rsidP="004E346A">
            <w:pPr>
              <w:spacing w:line="276" w:lineRule="auto"/>
              <w:jc w:val="center"/>
              <w:rPr>
                <w:rFonts w:ascii="Verdana" w:eastAsia="Calibri" w:hAnsi="Verdana"/>
                <w:b/>
                <w:color w:val="C2B000"/>
                <w:sz w:val="24"/>
                <w:szCs w:val="18"/>
                <w:lang w:eastAsia="en-US"/>
              </w:rPr>
            </w:pPr>
            <w:r w:rsidRPr="004E346A">
              <w:rPr>
                <w:rFonts w:ascii="Verdana" w:eastAsia="Calibri" w:hAnsi="Verdana"/>
                <w:b/>
                <w:color w:val="C2B000"/>
                <w:sz w:val="24"/>
                <w:szCs w:val="18"/>
                <w:lang w:eastAsia="en-US"/>
              </w:rPr>
              <w:t xml:space="preserve">ORAZ MODYFIKACJE (ZMIANY) ZAPISÓW SIWZ </w:t>
            </w:r>
          </w:p>
          <w:p w:rsidR="004E346A" w:rsidRDefault="004E346A" w:rsidP="004E346A">
            <w:pPr>
              <w:spacing w:line="276" w:lineRule="auto"/>
              <w:jc w:val="center"/>
              <w:rPr>
                <w:rFonts w:ascii="Verdana" w:eastAsia="Calibri" w:hAnsi="Verdana"/>
                <w:b/>
                <w:color w:val="C2B000"/>
                <w:sz w:val="24"/>
                <w:szCs w:val="18"/>
                <w:lang w:eastAsia="en-US"/>
              </w:rPr>
            </w:pPr>
            <w:r w:rsidRPr="004E346A">
              <w:rPr>
                <w:rFonts w:ascii="Verdana" w:eastAsia="Calibri" w:hAnsi="Verdana"/>
                <w:b/>
                <w:color w:val="C2B000"/>
                <w:sz w:val="24"/>
                <w:szCs w:val="18"/>
                <w:lang w:eastAsia="en-US"/>
              </w:rPr>
              <w:t xml:space="preserve">W POSTĘPOWANIU PRZEPROWADZONYM </w:t>
            </w:r>
          </w:p>
          <w:p w:rsidR="004E346A" w:rsidRPr="004E346A" w:rsidRDefault="004E346A" w:rsidP="004E346A">
            <w:pPr>
              <w:spacing w:line="276" w:lineRule="auto"/>
              <w:jc w:val="center"/>
              <w:rPr>
                <w:rFonts w:ascii="Verdana" w:eastAsia="Calibri" w:hAnsi="Verdana"/>
                <w:b/>
                <w:color w:val="C2B000"/>
                <w:sz w:val="24"/>
                <w:szCs w:val="18"/>
                <w:lang w:eastAsia="en-US"/>
              </w:rPr>
            </w:pPr>
            <w:r w:rsidRPr="004E346A">
              <w:rPr>
                <w:rFonts w:ascii="Verdana" w:eastAsia="Calibri" w:hAnsi="Verdana"/>
                <w:b/>
                <w:color w:val="C2B000"/>
                <w:sz w:val="24"/>
                <w:szCs w:val="18"/>
                <w:lang w:eastAsia="en-US"/>
              </w:rPr>
              <w:t xml:space="preserve">W TRYBIE PRZETARGU NIEOGRANICZONEGO NA USŁUGĘ UBEZPIECZENIA MIENIA I OC </w:t>
            </w:r>
          </w:p>
          <w:p w:rsidR="00CA2558" w:rsidRPr="004E346A" w:rsidRDefault="004E346A" w:rsidP="004E346A">
            <w:pPr>
              <w:spacing w:line="276" w:lineRule="auto"/>
              <w:jc w:val="center"/>
              <w:rPr>
                <w:rFonts w:ascii="Verdana" w:eastAsia="Calibri" w:hAnsi="Verdana"/>
                <w:b/>
                <w:color w:val="C2B000"/>
                <w:sz w:val="24"/>
                <w:szCs w:val="18"/>
                <w:lang w:eastAsia="en-US"/>
              </w:rPr>
            </w:pPr>
            <w:r w:rsidRPr="004E346A">
              <w:rPr>
                <w:rFonts w:ascii="Verdana" w:eastAsia="Calibri" w:hAnsi="Verdana"/>
                <w:b/>
                <w:color w:val="C2B000"/>
                <w:sz w:val="24"/>
                <w:szCs w:val="18"/>
                <w:lang w:eastAsia="en-US"/>
              </w:rPr>
              <w:t xml:space="preserve">PRZEDSIĘBIORSTWA GOSPODARKI KOMUNALNEJ SP. Z O.O. </w:t>
            </w:r>
            <w:r>
              <w:rPr>
                <w:rFonts w:ascii="Verdana" w:eastAsia="Calibri" w:hAnsi="Verdana"/>
                <w:b/>
                <w:color w:val="C2B000"/>
                <w:sz w:val="24"/>
                <w:szCs w:val="18"/>
                <w:lang w:eastAsia="en-US"/>
              </w:rPr>
              <w:br/>
            </w:r>
            <w:r w:rsidRPr="004E346A">
              <w:rPr>
                <w:rFonts w:ascii="Verdana" w:eastAsia="Calibri" w:hAnsi="Verdana"/>
                <w:b/>
                <w:color w:val="C2B000"/>
                <w:sz w:val="24"/>
                <w:szCs w:val="18"/>
                <w:lang w:eastAsia="en-US"/>
              </w:rPr>
              <w:t>W BIŁGORAJU</w:t>
            </w:r>
            <w:r w:rsidRPr="004E346A">
              <w:rPr>
                <w:rFonts w:ascii="Verdana" w:eastAsia="Calibri" w:hAnsi="Verdana"/>
                <w:b/>
                <w:color w:val="C2B000"/>
                <w:sz w:val="24"/>
                <w:szCs w:val="18"/>
                <w:lang w:eastAsia="en-US"/>
              </w:rPr>
              <w:br/>
            </w:r>
          </w:p>
          <w:p w:rsidR="00DD5536" w:rsidRPr="009D2ADE" w:rsidRDefault="00CA2558" w:rsidP="00CA2558">
            <w:pPr>
              <w:spacing w:line="276" w:lineRule="auto"/>
              <w:jc w:val="center"/>
              <w:rPr>
                <w:rFonts w:ascii="Verdana" w:eastAsia="Calibri" w:hAnsi="Verdana"/>
                <w:color w:val="C2B000"/>
                <w:sz w:val="22"/>
                <w:szCs w:val="18"/>
                <w:lang w:eastAsia="en-US"/>
              </w:rPr>
            </w:pPr>
            <w:r w:rsidRPr="004E346A">
              <w:rPr>
                <w:rFonts w:ascii="Verdana" w:eastAsia="Calibri" w:hAnsi="Verdana"/>
                <w:b/>
                <w:color w:val="C2B000"/>
                <w:sz w:val="24"/>
                <w:szCs w:val="18"/>
                <w:lang w:eastAsia="en-US"/>
              </w:rPr>
              <w:t xml:space="preserve">(ZNAK SPRAWY </w:t>
            </w:r>
            <w:r w:rsidR="004E346A" w:rsidRPr="004E346A">
              <w:rPr>
                <w:rFonts w:ascii="Verdana" w:eastAsia="Calibri" w:hAnsi="Verdana"/>
                <w:b/>
                <w:color w:val="C2B000"/>
                <w:sz w:val="24"/>
                <w:szCs w:val="18"/>
                <w:lang w:eastAsia="en-US"/>
              </w:rPr>
              <w:t>8/2019/MIENIE+OC/NO/K/BU</w:t>
            </w:r>
            <w:r w:rsidRPr="004E346A">
              <w:rPr>
                <w:rFonts w:ascii="Verdana" w:eastAsia="Calibri" w:hAnsi="Verdana"/>
                <w:b/>
                <w:color w:val="C2B000"/>
                <w:sz w:val="24"/>
                <w:szCs w:val="18"/>
                <w:lang w:eastAsia="en-US"/>
              </w:rPr>
              <w:t>)</w:t>
            </w:r>
          </w:p>
        </w:tc>
      </w:tr>
    </w:tbl>
    <w:p w:rsidR="00DD5536" w:rsidRPr="00DD5536" w:rsidRDefault="00DD5536" w:rsidP="00DD5536">
      <w:pPr>
        <w:spacing w:line="276" w:lineRule="auto"/>
        <w:rPr>
          <w:rFonts w:ascii="Verdana" w:eastAsia="Calibri" w:hAnsi="Verdana"/>
          <w:sz w:val="18"/>
          <w:szCs w:val="18"/>
          <w:lang w:eastAsia="en-US"/>
        </w:rPr>
      </w:pPr>
    </w:p>
    <w:p w:rsidR="00DD5536" w:rsidRDefault="00DD5536" w:rsidP="00DD5536">
      <w:pPr>
        <w:spacing w:line="276" w:lineRule="auto"/>
        <w:jc w:val="both"/>
        <w:rPr>
          <w:rFonts w:ascii="Verdana" w:eastAsia="Calibri" w:hAnsi="Verdana"/>
          <w:sz w:val="18"/>
          <w:szCs w:val="18"/>
          <w:lang w:eastAsia="en-US"/>
        </w:rPr>
      </w:pPr>
    </w:p>
    <w:p w:rsidR="00CA2558" w:rsidRDefault="00CA2558" w:rsidP="00DD5536">
      <w:pPr>
        <w:spacing w:line="276" w:lineRule="auto"/>
        <w:jc w:val="both"/>
        <w:rPr>
          <w:rFonts w:ascii="Verdana" w:eastAsia="Calibri" w:hAnsi="Verdana"/>
          <w:sz w:val="18"/>
          <w:szCs w:val="18"/>
          <w:lang w:eastAsia="en-US"/>
        </w:rPr>
      </w:pPr>
    </w:p>
    <w:p w:rsidR="00CA2558" w:rsidRPr="00CA2558" w:rsidRDefault="00CA2558" w:rsidP="00CA2558">
      <w:pPr>
        <w:autoSpaceDE w:val="0"/>
        <w:autoSpaceDN w:val="0"/>
        <w:adjustRightInd w:val="0"/>
        <w:spacing w:line="276" w:lineRule="auto"/>
        <w:jc w:val="right"/>
        <w:rPr>
          <w:rFonts w:ascii="Verdana" w:eastAsia="Calibri" w:hAnsi="Verdana"/>
          <w:sz w:val="18"/>
          <w:szCs w:val="18"/>
          <w:lang w:eastAsia="en-US"/>
        </w:rPr>
      </w:pPr>
      <w:r w:rsidRPr="00CA2558">
        <w:rPr>
          <w:rFonts w:ascii="Verdana" w:eastAsia="Calibri" w:hAnsi="Verdana"/>
          <w:sz w:val="18"/>
          <w:szCs w:val="18"/>
          <w:lang w:eastAsia="en-US"/>
        </w:rPr>
        <w:t>Wszyscy Wykonawcy</w:t>
      </w:r>
    </w:p>
    <w:p w:rsidR="00CA2558" w:rsidRPr="00CA2558" w:rsidRDefault="00CA2558" w:rsidP="00CA2558">
      <w:pPr>
        <w:spacing w:line="276" w:lineRule="auto"/>
        <w:jc w:val="both"/>
        <w:rPr>
          <w:rFonts w:ascii="Verdana" w:eastAsia="Calibri" w:hAnsi="Verdana"/>
          <w:sz w:val="18"/>
          <w:szCs w:val="18"/>
          <w:lang w:eastAsia="en-US"/>
        </w:rPr>
      </w:pPr>
    </w:p>
    <w:p w:rsidR="00CA2558" w:rsidRPr="00CA2558" w:rsidRDefault="00CA2558" w:rsidP="00CA2558">
      <w:pPr>
        <w:autoSpaceDE w:val="0"/>
        <w:autoSpaceDN w:val="0"/>
        <w:adjustRightInd w:val="0"/>
        <w:spacing w:line="276" w:lineRule="auto"/>
        <w:jc w:val="both"/>
        <w:rPr>
          <w:rFonts w:ascii="Verdana" w:eastAsia="Calibri" w:hAnsi="Verdana"/>
          <w:sz w:val="18"/>
          <w:szCs w:val="18"/>
          <w:lang w:eastAsia="en-US"/>
        </w:rPr>
      </w:pPr>
    </w:p>
    <w:p w:rsidR="00CA2558" w:rsidRPr="00CA2558" w:rsidRDefault="00CA2558" w:rsidP="00CA2558">
      <w:pPr>
        <w:autoSpaceDE w:val="0"/>
        <w:autoSpaceDN w:val="0"/>
        <w:adjustRightInd w:val="0"/>
        <w:spacing w:line="276" w:lineRule="auto"/>
        <w:jc w:val="both"/>
        <w:rPr>
          <w:rFonts w:ascii="Verdana" w:eastAsia="Calibri" w:hAnsi="Verdana"/>
          <w:sz w:val="18"/>
          <w:szCs w:val="18"/>
          <w:lang w:eastAsia="en-US"/>
        </w:rPr>
      </w:pPr>
    </w:p>
    <w:p w:rsidR="00CA2558" w:rsidRPr="00CA2558" w:rsidRDefault="00CA2558" w:rsidP="00CA2558">
      <w:pPr>
        <w:spacing w:line="276" w:lineRule="auto"/>
        <w:ind w:firstLine="708"/>
        <w:jc w:val="both"/>
        <w:rPr>
          <w:rFonts w:ascii="Verdana" w:eastAsia="Calibri" w:hAnsi="Verdana"/>
          <w:bCs/>
          <w:color w:val="FF0000"/>
          <w:sz w:val="18"/>
          <w:szCs w:val="18"/>
          <w:lang w:eastAsia="en-US"/>
        </w:rPr>
      </w:pPr>
      <w:proofErr w:type="spellStart"/>
      <w:r w:rsidRPr="00CA2558">
        <w:rPr>
          <w:rFonts w:ascii="Verdana" w:eastAsia="Calibri" w:hAnsi="Verdana"/>
          <w:sz w:val="18"/>
          <w:szCs w:val="18"/>
          <w:lang w:eastAsia="en-US"/>
        </w:rPr>
        <w:t>Brokers</w:t>
      </w:r>
      <w:proofErr w:type="spellEnd"/>
      <w:r w:rsidRPr="00CA2558">
        <w:rPr>
          <w:rFonts w:ascii="Verdana" w:eastAsia="Calibri" w:hAnsi="Verdana"/>
          <w:sz w:val="18"/>
          <w:szCs w:val="18"/>
          <w:lang w:eastAsia="en-US"/>
        </w:rPr>
        <w:t xml:space="preserve"> Union </w:t>
      </w:r>
      <w:r w:rsidRPr="004E346A">
        <w:rPr>
          <w:rFonts w:ascii="Verdana" w:eastAsia="Calibri" w:hAnsi="Verdana"/>
          <w:sz w:val="18"/>
          <w:szCs w:val="18"/>
          <w:lang w:eastAsia="en-US"/>
        </w:rPr>
        <w:t>Sp. z o.o. z siedzibą przy ul. Ślężnej 112B/U8 we Wrocławiu, będący pełnomocnikiem</w:t>
      </w:r>
      <w:r w:rsidR="004E346A" w:rsidRPr="004E346A">
        <w:rPr>
          <w:rFonts w:ascii="Verdana" w:eastAsia="Calibri" w:hAnsi="Verdana"/>
          <w:sz w:val="18"/>
          <w:szCs w:val="18"/>
          <w:lang w:eastAsia="en-US"/>
        </w:rPr>
        <w:t xml:space="preserve"> Przedsiębiorstwa Gospodarki Komunalnej Sp. z o.o. w Biłgoraju</w:t>
      </w:r>
      <w:r w:rsidRPr="004E346A">
        <w:rPr>
          <w:rFonts w:ascii="Verdana" w:eastAsia="Calibri" w:hAnsi="Verdana"/>
          <w:sz w:val="18"/>
          <w:szCs w:val="18"/>
          <w:lang w:eastAsia="en-US"/>
        </w:rPr>
        <w:t xml:space="preserve">, </w:t>
      </w:r>
      <w:r w:rsidRPr="004E346A">
        <w:rPr>
          <w:rFonts w:ascii="Verdana" w:eastAsia="Calibri" w:hAnsi="Verdana"/>
          <w:bCs/>
          <w:sz w:val="18"/>
          <w:szCs w:val="18"/>
          <w:lang w:eastAsia="en-US"/>
        </w:rPr>
        <w:t xml:space="preserve">w związku pytaniami jakie wpłynęły w toku postępowania prowadzonego w trybie przetargu nieograniczonego </w:t>
      </w:r>
      <w:r w:rsidR="00912BEA" w:rsidRPr="004E346A">
        <w:rPr>
          <w:rFonts w:ascii="Verdana" w:eastAsia="Calibri" w:hAnsi="Verdana"/>
          <w:sz w:val="18"/>
          <w:szCs w:val="18"/>
          <w:lang w:eastAsia="en-US"/>
        </w:rPr>
        <w:t>pn. „U</w:t>
      </w:r>
      <w:r w:rsidRPr="004E346A">
        <w:rPr>
          <w:rFonts w:ascii="Verdana" w:eastAsia="Calibri" w:hAnsi="Verdana"/>
          <w:sz w:val="18"/>
          <w:szCs w:val="18"/>
          <w:lang w:eastAsia="en-US"/>
        </w:rPr>
        <w:t>sług</w:t>
      </w:r>
      <w:r w:rsidR="00912BEA" w:rsidRPr="004E346A">
        <w:rPr>
          <w:rFonts w:ascii="Verdana" w:eastAsia="Calibri" w:hAnsi="Verdana"/>
          <w:sz w:val="18"/>
          <w:szCs w:val="18"/>
          <w:lang w:eastAsia="en-US"/>
        </w:rPr>
        <w:t>a</w:t>
      </w:r>
      <w:r w:rsidRPr="004E346A">
        <w:rPr>
          <w:rFonts w:ascii="Verdana" w:eastAsia="Calibri" w:hAnsi="Verdana"/>
          <w:sz w:val="18"/>
          <w:szCs w:val="18"/>
          <w:lang w:eastAsia="en-US"/>
        </w:rPr>
        <w:t xml:space="preserve"> ubezpieczenia </w:t>
      </w:r>
      <w:r w:rsidR="004E346A" w:rsidRPr="004E346A">
        <w:rPr>
          <w:rFonts w:ascii="Verdana" w:eastAsia="Calibri" w:hAnsi="Verdana"/>
          <w:sz w:val="18"/>
          <w:szCs w:val="18"/>
          <w:lang w:eastAsia="en-US"/>
        </w:rPr>
        <w:t>mienia i OC Przedsiębiorstwa Gospodarki Komunalnej Sp. z o.o. w Biłgoraju</w:t>
      </w:r>
      <w:r w:rsidR="00912BEA" w:rsidRPr="004E346A">
        <w:rPr>
          <w:rFonts w:ascii="Verdana" w:eastAsia="Calibri" w:hAnsi="Verdana"/>
          <w:sz w:val="18"/>
          <w:szCs w:val="18"/>
          <w:lang w:eastAsia="en-US"/>
        </w:rPr>
        <w:t>”</w:t>
      </w:r>
      <w:r w:rsidRPr="004E346A">
        <w:rPr>
          <w:rFonts w:ascii="Verdana" w:eastAsia="Calibri" w:hAnsi="Verdana"/>
          <w:sz w:val="18"/>
          <w:szCs w:val="18"/>
          <w:lang w:eastAsia="en-US"/>
        </w:rPr>
        <w:t xml:space="preserve"> (znak sprawy </w:t>
      </w:r>
      <w:r w:rsidR="004E346A" w:rsidRPr="004E346A">
        <w:rPr>
          <w:rFonts w:ascii="Verdana" w:eastAsia="Calibri" w:hAnsi="Verdana"/>
          <w:sz w:val="18"/>
          <w:szCs w:val="18"/>
          <w:lang w:eastAsia="en-US"/>
        </w:rPr>
        <w:t>8/2019/MIENIE+OC/NO/K/BU</w:t>
      </w:r>
      <w:r w:rsidRPr="004E346A">
        <w:rPr>
          <w:rFonts w:ascii="Verdana" w:eastAsia="Calibri" w:hAnsi="Verdana"/>
          <w:sz w:val="18"/>
          <w:szCs w:val="18"/>
          <w:lang w:eastAsia="en-US"/>
        </w:rPr>
        <w:t xml:space="preserve">) podaje niniejszym odpowiedzi na zadane przez Wykonawców pytania </w:t>
      </w:r>
      <w:r w:rsidR="00BC0336" w:rsidRPr="004E346A">
        <w:rPr>
          <w:rFonts w:ascii="Verdana" w:eastAsia="Calibri" w:hAnsi="Verdana"/>
          <w:sz w:val="18"/>
          <w:szCs w:val="18"/>
          <w:lang w:eastAsia="en-US"/>
        </w:rPr>
        <w:t>oraz informuje o </w:t>
      </w:r>
      <w:r w:rsidRPr="004E346A">
        <w:rPr>
          <w:rFonts w:ascii="Verdana" w:eastAsia="Calibri" w:hAnsi="Verdana"/>
          <w:sz w:val="18"/>
          <w:szCs w:val="18"/>
          <w:lang w:eastAsia="en-US"/>
        </w:rPr>
        <w:t>modyfikacjach (zmianach) zapisów SIWZ:</w:t>
      </w:r>
    </w:p>
    <w:p w:rsidR="00CA2558" w:rsidRPr="00CA2558" w:rsidRDefault="00CA2558" w:rsidP="00CA2558">
      <w:pPr>
        <w:autoSpaceDE w:val="0"/>
        <w:autoSpaceDN w:val="0"/>
        <w:adjustRightInd w:val="0"/>
        <w:spacing w:line="276" w:lineRule="auto"/>
        <w:jc w:val="both"/>
        <w:rPr>
          <w:rFonts w:ascii="Verdana" w:eastAsia="Calibri" w:hAnsi="Verdana"/>
          <w:sz w:val="18"/>
          <w:szCs w:val="18"/>
          <w:lang w:eastAsia="en-US"/>
        </w:rPr>
      </w:pPr>
    </w:p>
    <w:p w:rsidR="00CA2558" w:rsidRPr="00CA2558" w:rsidRDefault="00CA2558" w:rsidP="00CA2558">
      <w:pPr>
        <w:autoSpaceDE w:val="0"/>
        <w:autoSpaceDN w:val="0"/>
        <w:adjustRightInd w:val="0"/>
        <w:spacing w:line="276" w:lineRule="auto"/>
        <w:jc w:val="both"/>
        <w:rPr>
          <w:rFonts w:ascii="Verdana" w:eastAsia="Calibri" w:hAnsi="Verdana"/>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A2558" w:rsidRPr="00CA2558" w:rsidTr="007936D9">
        <w:trPr>
          <w:trHeight w:val="914"/>
        </w:trPr>
        <w:tc>
          <w:tcPr>
            <w:tcW w:w="5000" w:type="pct"/>
            <w:vAlign w:val="center"/>
          </w:tcPr>
          <w:p w:rsidR="00CA2558" w:rsidRPr="00CA2558" w:rsidRDefault="00CA2558" w:rsidP="004E346A">
            <w:pPr>
              <w:autoSpaceDE w:val="0"/>
              <w:autoSpaceDN w:val="0"/>
              <w:adjustRightInd w:val="0"/>
              <w:spacing w:line="276" w:lineRule="auto"/>
              <w:rPr>
                <w:rFonts w:ascii="Verdana" w:eastAsia="Calibri" w:hAnsi="Verdana"/>
                <w:b/>
                <w:color w:val="C2B000"/>
                <w:sz w:val="20"/>
                <w:szCs w:val="18"/>
                <w:lang w:eastAsia="en-US"/>
              </w:rPr>
            </w:pPr>
            <w:r w:rsidRPr="00CA2558">
              <w:rPr>
                <w:rFonts w:ascii="Verdana" w:eastAsia="Calibri" w:hAnsi="Verdana"/>
                <w:b/>
                <w:color w:val="C2B000"/>
                <w:sz w:val="20"/>
                <w:szCs w:val="18"/>
                <w:lang w:eastAsia="en-US"/>
              </w:rPr>
              <w:t xml:space="preserve">Treść pytań zadanych przez Wykonawców jakie wpłynęły w dniu </w:t>
            </w:r>
            <w:r w:rsidR="004E346A">
              <w:rPr>
                <w:rFonts w:ascii="Verdana" w:eastAsia="Calibri" w:hAnsi="Verdana"/>
                <w:b/>
                <w:color w:val="C2B000"/>
                <w:sz w:val="20"/>
                <w:szCs w:val="18"/>
                <w:lang w:eastAsia="en-US"/>
              </w:rPr>
              <w:t>09.09.2019r.</w:t>
            </w:r>
            <w:r w:rsidRPr="00CA2558">
              <w:rPr>
                <w:rFonts w:ascii="Verdana" w:eastAsia="Calibri" w:hAnsi="Verdana"/>
                <w:b/>
                <w:color w:val="C2B000"/>
                <w:sz w:val="20"/>
                <w:szCs w:val="18"/>
                <w:lang w:eastAsia="en-US"/>
              </w:rPr>
              <w:t xml:space="preserve"> wraz z odpowiedziami Zamawiającego</w:t>
            </w:r>
          </w:p>
        </w:tc>
      </w:tr>
    </w:tbl>
    <w:p w:rsidR="00CA2558" w:rsidRPr="00CA2558" w:rsidRDefault="00CA2558" w:rsidP="00CA2558">
      <w:pPr>
        <w:autoSpaceDE w:val="0"/>
        <w:autoSpaceDN w:val="0"/>
        <w:adjustRightInd w:val="0"/>
        <w:spacing w:line="276" w:lineRule="auto"/>
        <w:jc w:val="both"/>
        <w:rPr>
          <w:rFonts w:ascii="Verdana" w:eastAsia="Calibri" w:hAnsi="Verdana"/>
          <w:sz w:val="18"/>
          <w:szCs w:val="18"/>
          <w:lang w:eastAsia="en-US"/>
        </w:rPr>
      </w:pPr>
    </w:p>
    <w:p w:rsidR="00CA2558" w:rsidRPr="00CA2558" w:rsidRDefault="00CA2558" w:rsidP="00CA2558">
      <w:pPr>
        <w:autoSpaceDE w:val="0"/>
        <w:autoSpaceDN w:val="0"/>
        <w:adjustRightInd w:val="0"/>
        <w:spacing w:line="276" w:lineRule="auto"/>
        <w:jc w:val="both"/>
        <w:rPr>
          <w:rFonts w:ascii="Verdana" w:eastAsia="Calibri" w:hAnsi="Verdana"/>
          <w:sz w:val="18"/>
          <w:szCs w:val="18"/>
          <w:lang w:eastAsia="en-US"/>
        </w:rPr>
      </w:pPr>
    </w:p>
    <w:p w:rsidR="00CA2558" w:rsidRPr="00CA2558" w:rsidRDefault="00F64CE5" w:rsidP="00CA2558">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Pytanie nr 1:</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przesunięcie terminu otwarcia ofert na 18-09-2019 r.</w:t>
      </w:r>
    </w:p>
    <w:p w:rsidR="00CA2558" w:rsidRPr="00CA2558" w:rsidRDefault="00CA2558" w:rsidP="00CA2558">
      <w:pPr>
        <w:autoSpaceDE w:val="0"/>
        <w:autoSpaceDN w:val="0"/>
        <w:adjustRightInd w:val="0"/>
        <w:spacing w:line="276" w:lineRule="auto"/>
        <w:jc w:val="both"/>
        <w:rPr>
          <w:rFonts w:ascii="Verdana" w:eastAsia="Calibri" w:hAnsi="Verdana"/>
          <w:sz w:val="18"/>
          <w:szCs w:val="18"/>
          <w:u w:val="single"/>
          <w:lang w:eastAsia="en-US"/>
        </w:rPr>
      </w:pPr>
    </w:p>
    <w:p w:rsidR="00CA2558" w:rsidRPr="00BC0336" w:rsidRDefault="00DE35B2" w:rsidP="00CA2558">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sidR="00CA2558" w:rsidRPr="00BC0336">
        <w:rPr>
          <w:rFonts w:ascii="Verdana" w:eastAsia="Calibri" w:hAnsi="Verdana"/>
          <w:sz w:val="18"/>
          <w:szCs w:val="18"/>
          <w:u w:val="single"/>
          <w:lang w:eastAsia="en-US"/>
        </w:rPr>
        <w:t>1:</w:t>
      </w:r>
    </w:p>
    <w:p w:rsidR="003C5527" w:rsidRPr="00E506A2" w:rsidRDefault="003C5527" w:rsidP="00CA2558">
      <w:pPr>
        <w:spacing w:line="276" w:lineRule="auto"/>
        <w:jc w:val="both"/>
        <w:rPr>
          <w:rFonts w:ascii="Verdana" w:eastAsia="Calibri" w:hAnsi="Verdana"/>
          <w:sz w:val="18"/>
          <w:szCs w:val="18"/>
          <w:lang w:eastAsia="en-US"/>
        </w:rPr>
      </w:pPr>
      <w:r w:rsidRPr="00E506A2">
        <w:rPr>
          <w:rFonts w:ascii="Verdana" w:eastAsia="Calibri" w:hAnsi="Verdana"/>
          <w:sz w:val="18"/>
          <w:szCs w:val="18"/>
          <w:lang w:eastAsia="en-US"/>
        </w:rPr>
        <w:t xml:space="preserve">Zamawiający informuje, że </w:t>
      </w:r>
      <w:r w:rsidR="00E506A2" w:rsidRPr="00E506A2">
        <w:rPr>
          <w:rFonts w:ascii="Verdana" w:eastAsia="Calibri" w:hAnsi="Verdana"/>
          <w:sz w:val="18"/>
          <w:szCs w:val="18"/>
          <w:lang w:eastAsia="en-US"/>
        </w:rPr>
        <w:t xml:space="preserve">termin </w:t>
      </w:r>
      <w:r w:rsidR="00194DF7">
        <w:rPr>
          <w:rFonts w:ascii="Verdana" w:eastAsia="Calibri" w:hAnsi="Verdana"/>
          <w:sz w:val="18"/>
          <w:szCs w:val="18"/>
          <w:lang w:eastAsia="en-US"/>
        </w:rPr>
        <w:t>składania ofert został wczoraj</w:t>
      </w:r>
      <w:r w:rsidR="00E506A2" w:rsidRPr="00E506A2">
        <w:rPr>
          <w:rFonts w:ascii="Verdana" w:eastAsia="Calibri" w:hAnsi="Verdana"/>
          <w:sz w:val="18"/>
          <w:szCs w:val="18"/>
          <w:lang w:eastAsia="en-US"/>
        </w:rPr>
        <w:t xml:space="preserve"> przesunięty na 1</w:t>
      </w:r>
      <w:r w:rsidR="00194DF7">
        <w:rPr>
          <w:rFonts w:ascii="Verdana" w:eastAsia="Calibri" w:hAnsi="Verdana"/>
          <w:sz w:val="18"/>
          <w:szCs w:val="18"/>
          <w:lang w:eastAsia="en-US"/>
        </w:rPr>
        <w:t>7</w:t>
      </w:r>
      <w:r w:rsidR="00E506A2" w:rsidRPr="00E506A2">
        <w:rPr>
          <w:rFonts w:ascii="Verdana" w:eastAsia="Calibri" w:hAnsi="Verdana"/>
          <w:sz w:val="18"/>
          <w:szCs w:val="18"/>
          <w:lang w:eastAsia="en-US"/>
        </w:rPr>
        <w:t>.09.2019r.</w:t>
      </w:r>
    </w:p>
    <w:p w:rsidR="00E506A2" w:rsidRPr="00E506A2" w:rsidRDefault="00E506A2" w:rsidP="00CA2558">
      <w:pPr>
        <w:spacing w:line="276" w:lineRule="auto"/>
        <w:jc w:val="both"/>
        <w:rPr>
          <w:rFonts w:ascii="Verdana" w:eastAsia="Calibri" w:hAnsi="Verdana"/>
          <w:sz w:val="18"/>
          <w:szCs w:val="18"/>
          <w:lang w:eastAsia="en-US"/>
        </w:rPr>
      </w:pPr>
    </w:p>
    <w:p w:rsidR="00CA2558" w:rsidRDefault="00CA2558" w:rsidP="00CA2558">
      <w:pPr>
        <w:spacing w:line="276" w:lineRule="auto"/>
        <w:jc w:val="both"/>
        <w:rPr>
          <w:rFonts w:ascii="Verdana" w:eastAsia="Calibri" w:hAnsi="Verdana"/>
          <w:sz w:val="18"/>
          <w:szCs w:val="18"/>
          <w:lang w:eastAsia="en-US"/>
        </w:rPr>
      </w:pPr>
    </w:p>
    <w:p w:rsidR="00F015F3" w:rsidRPr="00CA2558" w:rsidRDefault="00F015F3" w:rsidP="00F015F3">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2</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potwierdzenie, iż w sprawach nieuregulowanych w niniejszej SIWZ zastosowanie mają przepisy prawa oraz Ogólne Warunki Ubezpieczenia Wykonawcy. Jeżeli OWU wskazują przesłanki wyłączające bądź ograniczające odpowiedzialność Ubezpieczyciela to mają one zastosowanie, chyba że Zamawiający włączył je do zakresu ubezpieczenia w niniejszej SIWZ.</w:t>
      </w:r>
    </w:p>
    <w:p w:rsidR="00F015F3" w:rsidRPr="00CA2558" w:rsidRDefault="00F015F3" w:rsidP="00F015F3">
      <w:pPr>
        <w:autoSpaceDE w:val="0"/>
        <w:autoSpaceDN w:val="0"/>
        <w:adjustRightInd w:val="0"/>
        <w:spacing w:line="276" w:lineRule="auto"/>
        <w:jc w:val="both"/>
        <w:rPr>
          <w:rFonts w:ascii="Verdana" w:eastAsia="Calibri" w:hAnsi="Verdana"/>
          <w:sz w:val="18"/>
          <w:szCs w:val="18"/>
          <w:u w:val="single"/>
          <w:lang w:eastAsia="en-US"/>
        </w:rPr>
      </w:pPr>
    </w:p>
    <w:p w:rsidR="00F015F3" w:rsidRPr="00BC0336" w:rsidRDefault="00F015F3" w:rsidP="00F015F3">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2</w:t>
      </w:r>
      <w:r w:rsidRPr="00BC0336">
        <w:rPr>
          <w:rFonts w:ascii="Verdana" w:eastAsia="Calibri" w:hAnsi="Verdana"/>
          <w:sz w:val="18"/>
          <w:szCs w:val="18"/>
          <w:u w:val="single"/>
          <w:lang w:eastAsia="en-US"/>
        </w:rPr>
        <w:t>:</w:t>
      </w:r>
    </w:p>
    <w:p w:rsidR="009F6078" w:rsidRPr="009F6078" w:rsidRDefault="00F015F3" w:rsidP="00F015F3">
      <w:pPr>
        <w:spacing w:line="276" w:lineRule="auto"/>
        <w:jc w:val="both"/>
        <w:rPr>
          <w:rFonts w:ascii="Verdana" w:eastAsia="Calibri" w:hAnsi="Verdana"/>
          <w:sz w:val="18"/>
          <w:szCs w:val="18"/>
          <w:lang w:eastAsia="en-US"/>
        </w:rPr>
      </w:pPr>
      <w:r w:rsidRPr="009F6078">
        <w:rPr>
          <w:rFonts w:ascii="Verdana" w:eastAsia="Calibri" w:hAnsi="Verdana"/>
          <w:sz w:val="18"/>
          <w:szCs w:val="18"/>
          <w:lang w:eastAsia="en-US"/>
        </w:rPr>
        <w:t xml:space="preserve">Zamawiający informuje, że </w:t>
      </w:r>
      <w:r w:rsidR="009F6078" w:rsidRPr="009F6078">
        <w:rPr>
          <w:rFonts w:ascii="Verdana" w:eastAsia="Calibri" w:hAnsi="Verdana"/>
          <w:sz w:val="18"/>
          <w:szCs w:val="18"/>
          <w:lang w:eastAsia="en-US"/>
        </w:rPr>
        <w:t>mają zastosowanie zapisy SIWZ w następującej treści:</w:t>
      </w:r>
    </w:p>
    <w:p w:rsidR="009F6078" w:rsidRDefault="009F6078" w:rsidP="00F015F3">
      <w:pPr>
        <w:spacing w:line="276" w:lineRule="auto"/>
        <w:jc w:val="both"/>
        <w:rPr>
          <w:rFonts w:ascii="Verdana" w:eastAsia="Calibri" w:hAnsi="Verdana"/>
          <w:b/>
          <w:color w:val="FF0000"/>
          <w:sz w:val="18"/>
          <w:szCs w:val="18"/>
          <w:lang w:eastAsia="en-US"/>
        </w:rPr>
      </w:pPr>
    </w:p>
    <w:p w:rsidR="009F6078" w:rsidRPr="009F6078" w:rsidRDefault="009F6078" w:rsidP="009F6078">
      <w:pPr>
        <w:spacing w:line="276" w:lineRule="auto"/>
        <w:jc w:val="both"/>
        <w:rPr>
          <w:rFonts w:ascii="Verdana" w:eastAsia="Calibri" w:hAnsi="Verdana"/>
          <w:i/>
          <w:sz w:val="18"/>
          <w:szCs w:val="18"/>
          <w:lang w:eastAsia="en-US"/>
        </w:rPr>
      </w:pPr>
      <w:r w:rsidRPr="009F6078">
        <w:rPr>
          <w:rFonts w:ascii="Verdana" w:eastAsia="Calibri" w:hAnsi="Verdana"/>
          <w:i/>
          <w:sz w:val="18"/>
          <w:szCs w:val="18"/>
          <w:lang w:eastAsia="en-US"/>
        </w:rPr>
        <w:t>W sprawach nieokreślonych w niniejszym dokumencie będą miały zastosowanie właściwe zapisy Ogólnych Warunków Ubezpieczenia (OWU) lub Szczególnych Warunków Ubezpieczenia (SWU) Ubezpieczyciela, w tym postanowienia klauzul dodatkowych będących częścią OWU i/lub SWU.</w:t>
      </w:r>
    </w:p>
    <w:p w:rsidR="00F015F3" w:rsidRPr="003C5527" w:rsidRDefault="00F015F3" w:rsidP="00F015F3">
      <w:pPr>
        <w:spacing w:line="276" w:lineRule="auto"/>
        <w:jc w:val="both"/>
        <w:rPr>
          <w:rFonts w:ascii="Verdana" w:eastAsia="Calibri" w:hAnsi="Verdana"/>
          <w:sz w:val="18"/>
          <w:szCs w:val="18"/>
          <w:lang w:eastAsia="en-US"/>
        </w:rPr>
      </w:pPr>
      <w:r w:rsidRPr="003C5527">
        <w:rPr>
          <w:rFonts w:ascii="Verdana" w:eastAsia="Calibri" w:hAnsi="Verdana"/>
          <w:sz w:val="18"/>
          <w:szCs w:val="18"/>
          <w:lang w:eastAsia="en-US"/>
        </w:rPr>
        <w:t xml:space="preserve"> </w:t>
      </w:r>
    </w:p>
    <w:p w:rsidR="009F6078" w:rsidRDefault="009F6078" w:rsidP="009F6078">
      <w:pPr>
        <w:spacing w:line="276" w:lineRule="auto"/>
        <w:jc w:val="both"/>
        <w:rPr>
          <w:rFonts w:ascii="Verdana" w:eastAsia="Calibri" w:hAnsi="Verdana"/>
          <w:sz w:val="18"/>
          <w:szCs w:val="18"/>
          <w:lang w:eastAsia="en-US"/>
        </w:rPr>
      </w:pPr>
      <w:r w:rsidRPr="003C5527">
        <w:rPr>
          <w:rFonts w:ascii="Verdana" w:eastAsia="Calibri" w:hAnsi="Verdana"/>
          <w:sz w:val="18"/>
          <w:szCs w:val="18"/>
          <w:lang w:eastAsia="en-US"/>
        </w:rPr>
        <w:t xml:space="preserve">Zamawiający </w:t>
      </w:r>
      <w:r>
        <w:rPr>
          <w:rFonts w:ascii="Verdana" w:eastAsia="Calibri" w:hAnsi="Verdana"/>
          <w:sz w:val="18"/>
          <w:szCs w:val="18"/>
          <w:lang w:eastAsia="en-US"/>
        </w:rPr>
        <w:t>potwierdza odniesieniu do następujących ubezpieczeń:</w:t>
      </w:r>
    </w:p>
    <w:p w:rsidR="009F6078" w:rsidRPr="00C51DEC" w:rsidRDefault="009F6078" w:rsidP="000C76FA">
      <w:pPr>
        <w:numPr>
          <w:ilvl w:val="0"/>
          <w:numId w:val="4"/>
        </w:numPr>
        <w:spacing w:line="276" w:lineRule="auto"/>
        <w:ind w:left="993"/>
        <w:jc w:val="both"/>
        <w:rPr>
          <w:rFonts w:ascii="Verdana" w:hAnsi="Verdana"/>
          <w:b/>
          <w:sz w:val="18"/>
          <w:szCs w:val="18"/>
        </w:rPr>
      </w:pPr>
      <w:r w:rsidRPr="00C51DEC">
        <w:rPr>
          <w:rFonts w:ascii="Verdana" w:hAnsi="Verdana"/>
          <w:sz w:val="18"/>
          <w:szCs w:val="18"/>
        </w:rPr>
        <w:t>Ubezpieczenie mienia od ognia i innych zdarzeń losowych</w:t>
      </w:r>
      <w:r>
        <w:rPr>
          <w:rFonts w:ascii="Verdana" w:hAnsi="Verdana"/>
          <w:sz w:val="18"/>
          <w:szCs w:val="18"/>
        </w:rPr>
        <w:t>,</w:t>
      </w:r>
      <w:r w:rsidRPr="00C51DEC">
        <w:rPr>
          <w:rFonts w:ascii="Verdana" w:hAnsi="Verdana"/>
          <w:sz w:val="18"/>
          <w:szCs w:val="18"/>
        </w:rPr>
        <w:t xml:space="preserve"> </w:t>
      </w:r>
    </w:p>
    <w:p w:rsidR="009F6078" w:rsidRDefault="009F6078" w:rsidP="000C76FA">
      <w:pPr>
        <w:numPr>
          <w:ilvl w:val="0"/>
          <w:numId w:val="4"/>
        </w:numPr>
        <w:spacing w:line="276" w:lineRule="auto"/>
        <w:ind w:left="993"/>
        <w:jc w:val="both"/>
        <w:rPr>
          <w:rFonts w:ascii="Verdana" w:hAnsi="Verdana"/>
          <w:b/>
          <w:sz w:val="18"/>
          <w:szCs w:val="18"/>
        </w:rPr>
      </w:pPr>
      <w:r w:rsidRPr="00C51DEC">
        <w:rPr>
          <w:rFonts w:ascii="Verdana" w:hAnsi="Verdana"/>
          <w:sz w:val="18"/>
          <w:szCs w:val="18"/>
        </w:rPr>
        <w:t>Ubezpieczenie mienia od kradzieży z włamaniem i rabunku</w:t>
      </w:r>
      <w:r>
        <w:rPr>
          <w:rFonts w:ascii="Verdana" w:hAnsi="Verdana"/>
          <w:sz w:val="18"/>
          <w:szCs w:val="18"/>
        </w:rPr>
        <w:t>,</w:t>
      </w:r>
      <w:r w:rsidRPr="00C51DEC">
        <w:rPr>
          <w:rFonts w:ascii="Verdana" w:hAnsi="Verdana"/>
          <w:sz w:val="18"/>
          <w:szCs w:val="18"/>
        </w:rPr>
        <w:t xml:space="preserve"> </w:t>
      </w:r>
    </w:p>
    <w:p w:rsidR="009F6078" w:rsidRPr="00FE2798" w:rsidRDefault="009F6078" w:rsidP="000C76FA">
      <w:pPr>
        <w:numPr>
          <w:ilvl w:val="0"/>
          <w:numId w:val="4"/>
        </w:numPr>
        <w:spacing w:line="276" w:lineRule="auto"/>
        <w:ind w:left="993"/>
        <w:jc w:val="both"/>
        <w:rPr>
          <w:rFonts w:ascii="Verdana" w:hAnsi="Verdana"/>
          <w:b/>
          <w:sz w:val="18"/>
          <w:szCs w:val="18"/>
        </w:rPr>
      </w:pPr>
      <w:r w:rsidRPr="00FE2798">
        <w:rPr>
          <w:rFonts w:ascii="Verdana" w:hAnsi="Verdana"/>
          <w:sz w:val="18"/>
          <w:szCs w:val="18"/>
        </w:rPr>
        <w:t>Ubezpieczenie szyb i przedmiotów szklanych od stłuczeni</w:t>
      </w:r>
      <w:r>
        <w:rPr>
          <w:rFonts w:ascii="Verdana" w:hAnsi="Verdana"/>
          <w:sz w:val="18"/>
          <w:szCs w:val="18"/>
        </w:rPr>
        <w:t>a,</w:t>
      </w:r>
    </w:p>
    <w:p w:rsidR="009F6078" w:rsidRPr="00E93BEE" w:rsidRDefault="009F6078" w:rsidP="000C76FA">
      <w:pPr>
        <w:numPr>
          <w:ilvl w:val="0"/>
          <w:numId w:val="4"/>
        </w:numPr>
        <w:spacing w:line="276" w:lineRule="auto"/>
        <w:ind w:left="993"/>
        <w:jc w:val="both"/>
        <w:rPr>
          <w:rFonts w:ascii="Verdana" w:hAnsi="Verdana"/>
          <w:b/>
          <w:sz w:val="18"/>
          <w:szCs w:val="18"/>
        </w:rPr>
      </w:pPr>
      <w:r w:rsidRPr="00E93BEE">
        <w:rPr>
          <w:rFonts w:ascii="Verdana" w:hAnsi="Verdana"/>
          <w:sz w:val="18"/>
          <w:szCs w:val="18"/>
        </w:rPr>
        <w:t>Ubezpieczenie odpowiedzialności cywilnej z tytułu prowadzonej działalności i posiadanego mienia</w:t>
      </w:r>
      <w:r>
        <w:rPr>
          <w:rFonts w:ascii="Verdana" w:hAnsi="Verdana"/>
          <w:sz w:val="18"/>
          <w:szCs w:val="18"/>
        </w:rPr>
        <w:t>,</w:t>
      </w:r>
    </w:p>
    <w:p w:rsidR="009F6078" w:rsidRDefault="009F6078" w:rsidP="009F6078">
      <w:pPr>
        <w:spacing w:line="276" w:lineRule="auto"/>
        <w:jc w:val="both"/>
        <w:rPr>
          <w:rFonts w:ascii="Verdana" w:eastAsia="Calibri" w:hAnsi="Verdana"/>
          <w:sz w:val="18"/>
          <w:szCs w:val="18"/>
          <w:lang w:eastAsia="en-US"/>
        </w:rPr>
      </w:pPr>
      <w:r w:rsidRPr="004132E8">
        <w:rPr>
          <w:rFonts w:ascii="Verdana" w:eastAsia="Calibri" w:hAnsi="Verdana"/>
          <w:sz w:val="18"/>
          <w:szCs w:val="18"/>
          <w:lang w:eastAsia="en-US"/>
        </w:rPr>
        <w:t>że jeżeli OWU wykonawcy wskazują przesłanki wyłączające bądź ograniczające odpowiedzialność ubezpieczyciela to mają one zastosowanie, chyba, że Zamawiający wprost włączył je do zakresu ubezpieczenia w SIWZ</w:t>
      </w:r>
      <w:r>
        <w:rPr>
          <w:rFonts w:ascii="Verdana" w:eastAsia="Calibri" w:hAnsi="Verdana"/>
          <w:sz w:val="18"/>
          <w:szCs w:val="18"/>
          <w:lang w:eastAsia="en-US"/>
        </w:rPr>
        <w:t>.</w:t>
      </w:r>
    </w:p>
    <w:p w:rsidR="009F6078" w:rsidRDefault="009F6078" w:rsidP="009F6078">
      <w:pPr>
        <w:spacing w:line="276" w:lineRule="auto"/>
        <w:jc w:val="both"/>
        <w:rPr>
          <w:rFonts w:ascii="Verdana" w:eastAsia="Calibri" w:hAnsi="Verdana"/>
          <w:sz w:val="18"/>
          <w:szCs w:val="18"/>
          <w:lang w:eastAsia="en-US"/>
        </w:rPr>
      </w:pPr>
    </w:p>
    <w:p w:rsidR="009F6078" w:rsidRDefault="009F6078" w:rsidP="009F6078">
      <w:pPr>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Powyższe potwierdzenie nie dotyczy ubezpieczenia sprzętu elektronicznego od wszystkich </w:t>
      </w:r>
      <w:proofErr w:type="spellStart"/>
      <w:r>
        <w:rPr>
          <w:rFonts w:ascii="Verdana" w:eastAsia="Calibri" w:hAnsi="Verdana"/>
          <w:sz w:val="18"/>
          <w:szCs w:val="18"/>
          <w:lang w:eastAsia="en-US"/>
        </w:rPr>
        <w:t>ryzyk</w:t>
      </w:r>
      <w:proofErr w:type="spellEnd"/>
      <w:r>
        <w:rPr>
          <w:rFonts w:ascii="Verdana" w:eastAsia="Calibri" w:hAnsi="Verdana"/>
          <w:sz w:val="18"/>
          <w:szCs w:val="18"/>
          <w:lang w:eastAsia="en-US"/>
        </w:rPr>
        <w:t>, dla którego został wprowadzony konkrety katalog włączeń.</w:t>
      </w:r>
    </w:p>
    <w:p w:rsidR="009F6078" w:rsidRDefault="009F6078" w:rsidP="009F6078">
      <w:pPr>
        <w:spacing w:line="276" w:lineRule="auto"/>
        <w:jc w:val="both"/>
        <w:rPr>
          <w:rFonts w:ascii="Verdana" w:eastAsia="Calibri" w:hAnsi="Verdana"/>
          <w:color w:val="FF0000"/>
          <w:sz w:val="18"/>
          <w:szCs w:val="18"/>
          <w:lang w:eastAsia="en-US"/>
        </w:rPr>
      </w:pPr>
    </w:p>
    <w:p w:rsidR="009F6078" w:rsidRPr="00A87C54" w:rsidRDefault="009F6078" w:rsidP="009F6078">
      <w:pPr>
        <w:spacing w:line="276" w:lineRule="auto"/>
        <w:jc w:val="both"/>
        <w:rPr>
          <w:rFonts w:ascii="Verdana" w:eastAsia="Calibri" w:hAnsi="Verdana"/>
          <w:sz w:val="18"/>
          <w:szCs w:val="18"/>
          <w:lang w:eastAsia="en-US"/>
        </w:rPr>
      </w:pPr>
      <w:r w:rsidRPr="00A87C54">
        <w:rPr>
          <w:rFonts w:ascii="Verdana" w:eastAsia="Calibri" w:hAnsi="Verdana"/>
          <w:sz w:val="18"/>
          <w:szCs w:val="18"/>
          <w:lang w:eastAsia="en-US"/>
        </w:rPr>
        <w:t>Zapisy SIWZ w tym zakresie pozostają bez zmian.</w:t>
      </w:r>
    </w:p>
    <w:p w:rsidR="008E441C" w:rsidRDefault="008E441C" w:rsidP="00CA2558">
      <w:pPr>
        <w:spacing w:line="276" w:lineRule="auto"/>
        <w:jc w:val="both"/>
        <w:rPr>
          <w:rFonts w:ascii="Verdana" w:eastAsia="Calibri" w:hAnsi="Verdana"/>
          <w:sz w:val="18"/>
          <w:szCs w:val="18"/>
          <w:lang w:eastAsia="en-US"/>
        </w:rPr>
      </w:pPr>
    </w:p>
    <w:p w:rsidR="00194DF7" w:rsidRDefault="00194DF7" w:rsidP="00CA2558">
      <w:pPr>
        <w:spacing w:line="276" w:lineRule="auto"/>
        <w:jc w:val="both"/>
        <w:rPr>
          <w:rFonts w:ascii="Verdana" w:eastAsia="Calibri" w:hAnsi="Verdana"/>
          <w:sz w:val="18"/>
          <w:szCs w:val="18"/>
          <w:lang w:eastAsia="en-US"/>
        </w:rPr>
      </w:pPr>
    </w:p>
    <w:p w:rsidR="00F015F3" w:rsidRPr="00CA2558" w:rsidRDefault="00F015F3" w:rsidP="00F015F3">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3</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potwierdzenie, że wszelkie zmiany wymagać będą akceptacji obu stron umowy (Zamawiającego i Wykonawcy)</w:t>
      </w:r>
    </w:p>
    <w:p w:rsidR="00F015F3" w:rsidRPr="00CA2558" w:rsidRDefault="00F015F3" w:rsidP="00F015F3">
      <w:pPr>
        <w:autoSpaceDE w:val="0"/>
        <w:autoSpaceDN w:val="0"/>
        <w:adjustRightInd w:val="0"/>
        <w:spacing w:line="276" w:lineRule="auto"/>
        <w:jc w:val="both"/>
        <w:rPr>
          <w:rFonts w:ascii="Verdana" w:eastAsia="Calibri" w:hAnsi="Verdana"/>
          <w:sz w:val="18"/>
          <w:szCs w:val="18"/>
          <w:u w:val="single"/>
          <w:lang w:eastAsia="en-US"/>
        </w:rPr>
      </w:pPr>
    </w:p>
    <w:p w:rsidR="00F015F3" w:rsidRPr="00BC0336" w:rsidRDefault="00F015F3" w:rsidP="00F015F3">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3</w:t>
      </w:r>
      <w:r w:rsidRPr="00BC0336">
        <w:rPr>
          <w:rFonts w:ascii="Verdana" w:eastAsia="Calibri" w:hAnsi="Verdana"/>
          <w:sz w:val="18"/>
          <w:szCs w:val="18"/>
          <w:u w:val="single"/>
          <w:lang w:eastAsia="en-US"/>
        </w:rPr>
        <w:t>:</w:t>
      </w:r>
    </w:p>
    <w:p w:rsidR="00F015F3" w:rsidRPr="009F6078" w:rsidRDefault="00F015F3" w:rsidP="00F015F3">
      <w:pPr>
        <w:spacing w:line="276" w:lineRule="auto"/>
        <w:jc w:val="both"/>
        <w:rPr>
          <w:rFonts w:ascii="Verdana" w:eastAsia="Calibri" w:hAnsi="Verdana"/>
          <w:sz w:val="18"/>
          <w:szCs w:val="18"/>
          <w:lang w:eastAsia="en-US"/>
        </w:rPr>
      </w:pPr>
      <w:r w:rsidRPr="009F6078">
        <w:rPr>
          <w:rFonts w:ascii="Verdana" w:eastAsia="Calibri" w:hAnsi="Verdana"/>
          <w:sz w:val="18"/>
          <w:szCs w:val="18"/>
          <w:lang w:eastAsia="en-US"/>
        </w:rPr>
        <w:t xml:space="preserve">Zamawiający informuje, że </w:t>
      </w:r>
      <w:r w:rsidR="009F6078" w:rsidRPr="009F6078">
        <w:rPr>
          <w:rFonts w:ascii="Verdana" w:eastAsia="Calibri" w:hAnsi="Verdana"/>
          <w:sz w:val="18"/>
          <w:szCs w:val="18"/>
          <w:lang w:eastAsia="en-US"/>
        </w:rPr>
        <w:t>warunki zmian umowy zostały opisane w Załączniku nr 7 do SIWZ – „Projekt umowy generalnej”.</w:t>
      </w:r>
      <w:r w:rsidRPr="009F6078">
        <w:rPr>
          <w:rFonts w:ascii="Verdana" w:eastAsia="Calibri" w:hAnsi="Verdana"/>
          <w:sz w:val="18"/>
          <w:szCs w:val="18"/>
          <w:lang w:eastAsia="en-US"/>
        </w:rPr>
        <w:t xml:space="preserve"> </w:t>
      </w:r>
    </w:p>
    <w:p w:rsidR="00F015F3" w:rsidRPr="009F6078" w:rsidRDefault="00F015F3" w:rsidP="00F015F3">
      <w:pPr>
        <w:spacing w:line="276" w:lineRule="auto"/>
        <w:jc w:val="both"/>
        <w:rPr>
          <w:rFonts w:ascii="Verdana" w:eastAsia="Calibri" w:hAnsi="Verdana"/>
          <w:sz w:val="18"/>
          <w:szCs w:val="18"/>
          <w:lang w:eastAsia="en-US"/>
        </w:rPr>
      </w:pPr>
    </w:p>
    <w:p w:rsidR="00F015F3" w:rsidRPr="009F6078" w:rsidRDefault="00F015F3" w:rsidP="00F015F3">
      <w:pPr>
        <w:spacing w:line="276" w:lineRule="auto"/>
        <w:jc w:val="both"/>
        <w:rPr>
          <w:rFonts w:ascii="Verdana" w:eastAsia="Calibri" w:hAnsi="Verdana"/>
          <w:sz w:val="18"/>
          <w:szCs w:val="18"/>
          <w:lang w:eastAsia="en-US"/>
        </w:rPr>
      </w:pPr>
      <w:r w:rsidRPr="009F6078">
        <w:rPr>
          <w:rFonts w:ascii="Verdana" w:eastAsia="Calibri" w:hAnsi="Verdana"/>
          <w:sz w:val="18"/>
          <w:szCs w:val="18"/>
          <w:lang w:eastAsia="en-US"/>
        </w:rPr>
        <w:t>Zapisy SIWZ w tym zakresie pozostają bez zmian.</w:t>
      </w:r>
    </w:p>
    <w:p w:rsidR="00F015F3" w:rsidRDefault="00F015F3" w:rsidP="00CA2558">
      <w:pPr>
        <w:spacing w:line="276" w:lineRule="auto"/>
        <w:jc w:val="both"/>
        <w:rPr>
          <w:rFonts w:ascii="Verdana" w:eastAsia="Calibri" w:hAnsi="Verdana"/>
          <w:sz w:val="18"/>
          <w:szCs w:val="18"/>
          <w:lang w:eastAsia="en-US"/>
        </w:rPr>
      </w:pPr>
    </w:p>
    <w:p w:rsidR="008E441C" w:rsidRDefault="008E441C" w:rsidP="008E441C">
      <w:pPr>
        <w:spacing w:line="276" w:lineRule="auto"/>
        <w:jc w:val="both"/>
        <w:rPr>
          <w:rFonts w:ascii="Verdana" w:eastAsia="Calibri" w:hAnsi="Verdana"/>
          <w:b/>
          <w:i/>
          <w:sz w:val="18"/>
          <w:szCs w:val="18"/>
          <w:u w:val="single"/>
          <w:lang w:eastAsia="en-US"/>
        </w:rPr>
      </w:pPr>
    </w:p>
    <w:p w:rsidR="008E441C" w:rsidRPr="008E441C" w:rsidRDefault="008E441C" w:rsidP="008E441C">
      <w:pPr>
        <w:spacing w:line="276" w:lineRule="auto"/>
        <w:jc w:val="both"/>
        <w:rPr>
          <w:rFonts w:ascii="Verdana" w:eastAsia="Calibri" w:hAnsi="Verdana"/>
          <w:b/>
          <w:i/>
          <w:sz w:val="18"/>
          <w:szCs w:val="18"/>
          <w:u w:val="single"/>
          <w:lang w:eastAsia="en-US"/>
        </w:rPr>
      </w:pPr>
      <w:r w:rsidRPr="008E441C">
        <w:rPr>
          <w:rFonts w:ascii="Verdana" w:eastAsia="Calibri" w:hAnsi="Verdana"/>
          <w:b/>
          <w:i/>
          <w:sz w:val="18"/>
          <w:szCs w:val="18"/>
          <w:u w:val="single"/>
          <w:lang w:eastAsia="en-US"/>
        </w:rPr>
        <w:t xml:space="preserve">Ubezpieczenie mienia od wszystkich </w:t>
      </w:r>
      <w:proofErr w:type="spellStart"/>
      <w:r w:rsidRPr="008E441C">
        <w:rPr>
          <w:rFonts w:ascii="Verdana" w:eastAsia="Calibri" w:hAnsi="Verdana"/>
          <w:b/>
          <w:i/>
          <w:sz w:val="18"/>
          <w:szCs w:val="18"/>
          <w:u w:val="single"/>
          <w:lang w:eastAsia="en-US"/>
        </w:rPr>
        <w:t>ryzyk</w:t>
      </w:r>
      <w:proofErr w:type="spellEnd"/>
      <w:r w:rsidRPr="008E441C">
        <w:rPr>
          <w:rFonts w:ascii="Verdana" w:eastAsia="Calibri" w:hAnsi="Verdana"/>
          <w:b/>
          <w:i/>
          <w:sz w:val="18"/>
          <w:szCs w:val="18"/>
          <w:u w:val="single"/>
          <w:lang w:eastAsia="en-US"/>
        </w:rPr>
        <w:t xml:space="preserve">, Ubezpieczenie sprzętu elektronicznego. </w:t>
      </w:r>
    </w:p>
    <w:p w:rsidR="008E441C" w:rsidRDefault="008E441C" w:rsidP="00CA2558">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Pytanie nr 4</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potwierdzenie czy wszystkie ubezpieczone obiek</w:t>
      </w:r>
      <w:r w:rsidR="009F6078">
        <w:rPr>
          <w:rFonts w:ascii="Verdana" w:eastAsia="Calibri" w:hAnsi="Verdana"/>
          <w:sz w:val="18"/>
          <w:szCs w:val="18"/>
          <w:lang w:eastAsia="en-US"/>
        </w:rPr>
        <w:t>ty spełniają wszystkie wymogi w </w:t>
      </w:r>
      <w:r w:rsidRPr="008E441C">
        <w:rPr>
          <w:rFonts w:ascii="Verdana" w:eastAsia="Calibri" w:hAnsi="Verdana"/>
          <w:sz w:val="18"/>
          <w:szCs w:val="18"/>
          <w:lang w:eastAsia="en-US"/>
        </w:rPr>
        <w:t xml:space="preserve">zakresie bezpieczeństwa  przeciwpożarowego, określone obowiązującymi przepisami prawa. </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194DF7" w:rsidRDefault="000238AA" w:rsidP="00194DF7">
      <w:pPr>
        <w:autoSpaceDE w:val="0"/>
        <w:autoSpaceDN w:val="0"/>
        <w:adjustRightInd w:val="0"/>
        <w:spacing w:line="276" w:lineRule="auto"/>
        <w:jc w:val="both"/>
        <w:rPr>
          <w:rFonts w:ascii="Verdana" w:eastAsia="Calibri" w:hAnsi="Verdana"/>
          <w:sz w:val="18"/>
          <w:szCs w:val="18"/>
          <w:u w:val="single"/>
          <w:lang w:eastAsia="en-US"/>
        </w:rPr>
      </w:pPr>
      <w:r w:rsidRPr="00194DF7">
        <w:rPr>
          <w:rFonts w:ascii="Verdana" w:eastAsia="Calibri" w:hAnsi="Verdana"/>
          <w:sz w:val="18"/>
          <w:szCs w:val="18"/>
          <w:u w:val="single"/>
          <w:lang w:eastAsia="en-US"/>
        </w:rPr>
        <w:t>Odpowiedź na pytanie nr 4:</w:t>
      </w:r>
    </w:p>
    <w:p w:rsidR="000238AA" w:rsidRPr="00194DF7" w:rsidRDefault="000238AA" w:rsidP="00194DF7">
      <w:pPr>
        <w:spacing w:line="276" w:lineRule="auto"/>
        <w:jc w:val="both"/>
        <w:rPr>
          <w:rFonts w:ascii="Verdana" w:eastAsia="Calibri" w:hAnsi="Verdana"/>
          <w:sz w:val="18"/>
          <w:szCs w:val="18"/>
          <w:lang w:eastAsia="en-US"/>
        </w:rPr>
      </w:pPr>
      <w:r w:rsidRPr="00194DF7">
        <w:rPr>
          <w:rFonts w:ascii="Verdana" w:eastAsia="Calibri" w:hAnsi="Verdana"/>
          <w:sz w:val="18"/>
          <w:szCs w:val="18"/>
          <w:lang w:eastAsia="en-US"/>
        </w:rPr>
        <w:t xml:space="preserve">Zamawiający </w:t>
      </w:r>
      <w:r w:rsidR="009F6078" w:rsidRPr="00194DF7">
        <w:rPr>
          <w:rFonts w:ascii="Verdana" w:eastAsia="Calibri" w:hAnsi="Verdana"/>
          <w:b/>
          <w:sz w:val="18"/>
          <w:szCs w:val="18"/>
          <w:lang w:eastAsia="en-US"/>
        </w:rPr>
        <w:t>potwierdza</w:t>
      </w:r>
      <w:r w:rsidR="009F6078" w:rsidRPr="00194DF7">
        <w:rPr>
          <w:rFonts w:ascii="Verdana" w:eastAsia="Calibri" w:hAnsi="Verdana"/>
          <w:sz w:val="18"/>
          <w:szCs w:val="18"/>
          <w:lang w:eastAsia="en-US"/>
        </w:rPr>
        <w:t>, że</w:t>
      </w:r>
      <w:r w:rsidRPr="00194DF7">
        <w:rPr>
          <w:rFonts w:ascii="Verdana" w:eastAsia="Calibri" w:hAnsi="Verdana"/>
          <w:sz w:val="18"/>
          <w:szCs w:val="18"/>
          <w:lang w:eastAsia="en-US"/>
        </w:rPr>
        <w:t xml:space="preserve"> </w:t>
      </w:r>
      <w:r w:rsidR="009F6078" w:rsidRPr="00194DF7">
        <w:rPr>
          <w:rFonts w:ascii="Verdana" w:eastAsia="Calibri" w:hAnsi="Verdana"/>
          <w:sz w:val="18"/>
          <w:szCs w:val="18"/>
          <w:lang w:eastAsia="en-US"/>
        </w:rPr>
        <w:t>wszystkie ubezpieczone obiekty spełniają wszystkie wymogi w zakresie bezpieczeństwa  przeciwpożarowego, określone obowiązującymi przepisami prawa.</w:t>
      </w:r>
    </w:p>
    <w:p w:rsidR="000238AA" w:rsidRPr="00194DF7" w:rsidRDefault="000238AA" w:rsidP="00194DF7">
      <w:pPr>
        <w:spacing w:line="276" w:lineRule="auto"/>
        <w:jc w:val="both"/>
        <w:rPr>
          <w:rFonts w:ascii="Verdana" w:eastAsia="Calibri" w:hAnsi="Verdana"/>
          <w:sz w:val="18"/>
          <w:szCs w:val="18"/>
          <w:lang w:eastAsia="en-US"/>
        </w:rPr>
      </w:pPr>
    </w:p>
    <w:p w:rsidR="000238AA" w:rsidRPr="00CA2558" w:rsidRDefault="000238AA"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5</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podanie PML</w:t>
      </w:r>
      <w:r w:rsidR="00194DF7">
        <w:rPr>
          <w:rFonts w:ascii="Verdana" w:eastAsia="Calibri" w:hAnsi="Verdana"/>
          <w:sz w:val="18"/>
          <w:szCs w:val="18"/>
          <w:lang w:eastAsia="en-US"/>
        </w:rPr>
        <w:t>.</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5</w:t>
      </w:r>
      <w:r w:rsidRPr="00BC0336">
        <w:rPr>
          <w:rFonts w:ascii="Verdana" w:eastAsia="Calibri" w:hAnsi="Verdana"/>
          <w:sz w:val="18"/>
          <w:szCs w:val="18"/>
          <w:u w:val="single"/>
          <w:lang w:eastAsia="en-US"/>
        </w:rPr>
        <w:t>:</w:t>
      </w:r>
    </w:p>
    <w:p w:rsidR="000238AA" w:rsidRPr="00194DF7" w:rsidRDefault="000238AA" w:rsidP="00194DF7">
      <w:pPr>
        <w:spacing w:line="276" w:lineRule="auto"/>
        <w:jc w:val="both"/>
        <w:rPr>
          <w:rFonts w:ascii="Verdana" w:eastAsia="Calibri" w:hAnsi="Verdana"/>
          <w:b/>
          <w:sz w:val="18"/>
          <w:szCs w:val="18"/>
          <w:lang w:eastAsia="en-US"/>
        </w:rPr>
      </w:pPr>
      <w:r w:rsidRPr="00194DF7">
        <w:rPr>
          <w:rFonts w:ascii="Verdana" w:eastAsia="Calibri" w:hAnsi="Verdana"/>
          <w:sz w:val="18"/>
          <w:szCs w:val="18"/>
          <w:lang w:eastAsia="en-US"/>
        </w:rPr>
        <w:t xml:space="preserve">Zamawiający informuje, że </w:t>
      </w:r>
      <w:r w:rsidR="009F6078" w:rsidRPr="00194DF7">
        <w:rPr>
          <w:rFonts w:ascii="Verdana" w:eastAsia="Calibri" w:hAnsi="Verdana"/>
          <w:b/>
          <w:sz w:val="18"/>
          <w:szCs w:val="18"/>
          <w:lang w:eastAsia="en-US"/>
        </w:rPr>
        <w:t>PML wynosi</w:t>
      </w:r>
      <w:r w:rsidR="00194DF7" w:rsidRPr="00194DF7">
        <w:rPr>
          <w:rFonts w:ascii="Verdana" w:eastAsia="Calibri" w:hAnsi="Verdana"/>
          <w:b/>
          <w:sz w:val="18"/>
          <w:szCs w:val="18"/>
          <w:lang w:eastAsia="en-US"/>
        </w:rPr>
        <w:t xml:space="preserve"> </w:t>
      </w:r>
      <w:r w:rsidR="00194DF7" w:rsidRPr="00194DF7">
        <w:rPr>
          <w:rFonts w:ascii="Verdana" w:eastAsia="Calibri" w:hAnsi="Verdana"/>
          <w:sz w:val="18"/>
          <w:szCs w:val="18"/>
          <w:lang w:eastAsia="en-US"/>
        </w:rPr>
        <w:t>12 718 590,33 zł</w:t>
      </w:r>
      <w:r w:rsidR="00194DF7">
        <w:rPr>
          <w:rFonts w:ascii="Verdana" w:eastAsia="Calibri" w:hAnsi="Verdana"/>
          <w:sz w:val="18"/>
          <w:szCs w:val="18"/>
          <w:lang w:eastAsia="en-US"/>
        </w:rPr>
        <w:t>.</w:t>
      </w:r>
    </w:p>
    <w:p w:rsidR="009F6078" w:rsidRDefault="009F6078" w:rsidP="000238AA">
      <w:pPr>
        <w:spacing w:line="276" w:lineRule="auto"/>
        <w:jc w:val="both"/>
        <w:rPr>
          <w:rFonts w:ascii="Verdana" w:eastAsia="Calibri" w:hAnsi="Verdana"/>
          <w:b/>
          <w:color w:val="FF0000"/>
          <w:sz w:val="18"/>
          <w:szCs w:val="18"/>
          <w:lang w:eastAsia="en-US"/>
        </w:rPr>
      </w:pPr>
    </w:p>
    <w:p w:rsidR="009F6078" w:rsidRPr="003C5527" w:rsidRDefault="009F6078"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6</w:t>
      </w:r>
      <w:r w:rsidRPr="00CA2558">
        <w:rPr>
          <w:rFonts w:ascii="Verdana" w:eastAsia="Calibri" w:hAnsi="Verdana"/>
          <w:sz w:val="18"/>
          <w:szCs w:val="18"/>
          <w:lang w:eastAsia="en-US"/>
        </w:rPr>
        <w:t>:</w:t>
      </w:r>
    </w:p>
    <w:p w:rsidR="009F6078"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W celu oceny informacji o dotychczasowym przebiegu ubezpieczeń – prosimy o informację:</w:t>
      </w:r>
    </w:p>
    <w:p w:rsidR="009F6078" w:rsidRDefault="008E441C" w:rsidP="000C76FA">
      <w:pPr>
        <w:numPr>
          <w:ilvl w:val="0"/>
          <w:numId w:val="5"/>
        </w:num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czy Zamawiający w okresie ostatnich 3 lat był ubezpieczony (co najmniej) w zakresie wszystkich ubezpieczeń określonych w SIWZ? W przypadku odpowiedzi negatyw</w:t>
      </w:r>
      <w:r w:rsidR="009F6078">
        <w:rPr>
          <w:rFonts w:ascii="Verdana" w:eastAsia="Calibri" w:hAnsi="Verdana"/>
          <w:sz w:val="18"/>
          <w:szCs w:val="18"/>
          <w:lang w:eastAsia="en-US"/>
        </w:rPr>
        <w:t>nej, prosimy o wskazanie różnic</w:t>
      </w:r>
    </w:p>
    <w:p w:rsidR="009F6078" w:rsidRDefault="008E441C" w:rsidP="000C76FA">
      <w:pPr>
        <w:numPr>
          <w:ilvl w:val="0"/>
          <w:numId w:val="5"/>
        </w:num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czy wszystkie obiekty/lokalizacje były dotychczas objęte ochroną? W przypadku odpowiedzi negatywn</w:t>
      </w:r>
      <w:r w:rsidR="009F6078">
        <w:rPr>
          <w:rFonts w:ascii="Verdana" w:eastAsia="Calibri" w:hAnsi="Verdana"/>
          <w:sz w:val="18"/>
          <w:szCs w:val="18"/>
          <w:lang w:eastAsia="en-US"/>
        </w:rPr>
        <w:t>ej, prosimy o wskazanie różnic</w:t>
      </w:r>
    </w:p>
    <w:p w:rsidR="009F6078" w:rsidRDefault="008E441C" w:rsidP="000C76FA">
      <w:pPr>
        <w:numPr>
          <w:ilvl w:val="0"/>
          <w:numId w:val="5"/>
        </w:num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czy zakres ochrony w ramach poszczególnych ubezpieczeń był analogiczny do określonego w SIWZ? W przypadku istotnych różnic w zakresach poszczególnych ubezpieczeń – prosimy o ich wskazanie</w:t>
      </w:r>
    </w:p>
    <w:p w:rsidR="008E441C" w:rsidRPr="009F6078" w:rsidRDefault="008E441C" w:rsidP="000C76FA">
      <w:pPr>
        <w:numPr>
          <w:ilvl w:val="0"/>
          <w:numId w:val="5"/>
        </w:numPr>
        <w:autoSpaceDE w:val="0"/>
        <w:autoSpaceDN w:val="0"/>
        <w:adjustRightInd w:val="0"/>
        <w:spacing w:line="276" w:lineRule="auto"/>
        <w:jc w:val="both"/>
        <w:rPr>
          <w:rFonts w:ascii="Verdana" w:eastAsia="Calibri" w:hAnsi="Verdana"/>
          <w:sz w:val="18"/>
          <w:szCs w:val="18"/>
          <w:lang w:eastAsia="en-US"/>
        </w:rPr>
      </w:pPr>
      <w:r w:rsidRPr="009F6078">
        <w:rPr>
          <w:rFonts w:ascii="Verdana" w:eastAsia="Calibri" w:hAnsi="Verdana"/>
          <w:sz w:val="18"/>
          <w:szCs w:val="18"/>
          <w:lang w:eastAsia="en-US"/>
        </w:rPr>
        <w:t xml:space="preserve">jakie franszyzy i udziały własne miały zastosowanie w poprzednich umowach ubezpieczenia </w:t>
      </w:r>
    </w:p>
    <w:p w:rsidR="000238AA" w:rsidRPr="008E441C" w:rsidRDefault="000238AA" w:rsidP="000238AA">
      <w:pPr>
        <w:autoSpaceDE w:val="0"/>
        <w:autoSpaceDN w:val="0"/>
        <w:adjustRightInd w:val="0"/>
        <w:spacing w:line="276" w:lineRule="auto"/>
        <w:jc w:val="both"/>
        <w:rPr>
          <w:rFonts w:ascii="Verdana" w:eastAsia="Calibri" w:hAnsi="Verdana"/>
          <w:sz w:val="18"/>
          <w:szCs w:val="18"/>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6</w:t>
      </w:r>
      <w:r w:rsidRPr="00BC0336">
        <w:rPr>
          <w:rFonts w:ascii="Verdana" w:eastAsia="Calibri" w:hAnsi="Verdana"/>
          <w:sz w:val="18"/>
          <w:szCs w:val="18"/>
          <w:u w:val="single"/>
          <w:lang w:eastAsia="en-US"/>
        </w:rPr>
        <w:t>:</w:t>
      </w:r>
    </w:p>
    <w:p w:rsidR="009F6078" w:rsidRDefault="009F6078" w:rsidP="000238AA">
      <w:pPr>
        <w:spacing w:line="276" w:lineRule="auto"/>
        <w:jc w:val="both"/>
        <w:rPr>
          <w:rFonts w:ascii="Verdana" w:eastAsia="Calibri" w:hAnsi="Verdana"/>
          <w:sz w:val="18"/>
          <w:szCs w:val="18"/>
          <w:lang w:eastAsia="en-US"/>
        </w:rPr>
      </w:pPr>
      <w:r>
        <w:rPr>
          <w:rFonts w:ascii="Verdana" w:eastAsia="Calibri" w:hAnsi="Verdana"/>
          <w:sz w:val="18"/>
          <w:szCs w:val="18"/>
          <w:lang w:eastAsia="en-US"/>
        </w:rPr>
        <w:t>Ad. A)</w:t>
      </w:r>
    </w:p>
    <w:p w:rsidR="009F6078" w:rsidRPr="001A6644" w:rsidRDefault="009F6078" w:rsidP="009F6078">
      <w:pPr>
        <w:spacing w:line="276" w:lineRule="auto"/>
        <w:jc w:val="both"/>
        <w:rPr>
          <w:rFonts w:ascii="Verdana" w:eastAsia="Calibri" w:hAnsi="Verdana"/>
          <w:sz w:val="18"/>
          <w:szCs w:val="18"/>
          <w:lang w:eastAsia="en-US"/>
        </w:rPr>
      </w:pPr>
      <w:r w:rsidRPr="001A6644">
        <w:rPr>
          <w:rFonts w:ascii="Verdana" w:eastAsia="Calibri" w:hAnsi="Verdana"/>
          <w:sz w:val="18"/>
          <w:szCs w:val="18"/>
          <w:lang w:eastAsia="en-US"/>
        </w:rPr>
        <w:t>Zamawiający informuje, że zakres ubezpieczenia w ostatnich trzec</w:t>
      </w:r>
      <w:r>
        <w:rPr>
          <w:rFonts w:ascii="Verdana" w:eastAsia="Calibri" w:hAnsi="Verdana"/>
          <w:sz w:val="18"/>
          <w:szCs w:val="18"/>
          <w:lang w:eastAsia="en-US"/>
        </w:rPr>
        <w:t>h latach został przedstawiony w </w:t>
      </w:r>
      <w:r w:rsidRPr="001A6644">
        <w:rPr>
          <w:rFonts w:ascii="Verdana" w:eastAsia="Calibri" w:hAnsi="Verdana"/>
          <w:sz w:val="18"/>
          <w:szCs w:val="18"/>
          <w:lang w:eastAsia="en-US"/>
        </w:rPr>
        <w:t>Załączniku nr 1 i 2 do niniejszych odpowiedzi na pytania.</w:t>
      </w:r>
    </w:p>
    <w:p w:rsidR="000238AA" w:rsidRDefault="000238AA" w:rsidP="000238AA">
      <w:pPr>
        <w:spacing w:line="276" w:lineRule="auto"/>
        <w:jc w:val="both"/>
        <w:rPr>
          <w:rFonts w:ascii="Verdana" w:eastAsia="Calibri" w:hAnsi="Verdana"/>
          <w:color w:val="FF0000"/>
          <w:sz w:val="18"/>
          <w:szCs w:val="18"/>
          <w:lang w:eastAsia="en-US"/>
        </w:rPr>
      </w:pPr>
    </w:p>
    <w:p w:rsidR="009F6078" w:rsidRPr="001D7D16" w:rsidRDefault="009F6078" w:rsidP="000238AA">
      <w:pPr>
        <w:spacing w:line="276" w:lineRule="auto"/>
        <w:jc w:val="both"/>
        <w:rPr>
          <w:rFonts w:ascii="Verdana" w:eastAsia="Calibri" w:hAnsi="Verdana"/>
          <w:sz w:val="18"/>
          <w:szCs w:val="18"/>
          <w:lang w:eastAsia="en-US"/>
        </w:rPr>
      </w:pPr>
      <w:r w:rsidRPr="001D7D16">
        <w:rPr>
          <w:rFonts w:ascii="Verdana" w:eastAsia="Calibri" w:hAnsi="Verdana"/>
          <w:sz w:val="18"/>
          <w:szCs w:val="18"/>
          <w:lang w:eastAsia="en-US"/>
        </w:rPr>
        <w:t>Ad. B)</w:t>
      </w:r>
    </w:p>
    <w:p w:rsidR="009F6078" w:rsidRPr="001D7D16" w:rsidRDefault="001D7D16" w:rsidP="000238AA">
      <w:pPr>
        <w:spacing w:line="276" w:lineRule="auto"/>
        <w:jc w:val="both"/>
        <w:rPr>
          <w:rFonts w:ascii="Verdana" w:eastAsia="Calibri" w:hAnsi="Verdana"/>
          <w:sz w:val="18"/>
          <w:szCs w:val="18"/>
          <w:lang w:eastAsia="en-US"/>
        </w:rPr>
      </w:pPr>
      <w:r w:rsidRPr="001D7D16">
        <w:rPr>
          <w:rFonts w:ascii="Verdana" w:eastAsia="Calibri" w:hAnsi="Verdana"/>
          <w:sz w:val="18"/>
          <w:szCs w:val="18"/>
          <w:lang w:eastAsia="en-US"/>
        </w:rPr>
        <w:t>Zamawiający informuje, że zgłaszane są do ubezpieczenia budynki, które nie były w ostatnim roku ubezpieczane, tj. Budynek sortowni – stary oraz nowe budynki, które w tym roku zostały oddane do użytkowania.</w:t>
      </w:r>
    </w:p>
    <w:p w:rsidR="001D7D16" w:rsidRDefault="001D7D16" w:rsidP="000238AA">
      <w:pPr>
        <w:spacing w:line="276" w:lineRule="auto"/>
        <w:jc w:val="both"/>
        <w:rPr>
          <w:rFonts w:ascii="Verdana" w:eastAsia="Calibri" w:hAnsi="Verdana"/>
          <w:color w:val="FF0000"/>
          <w:sz w:val="18"/>
          <w:szCs w:val="18"/>
          <w:lang w:eastAsia="en-US"/>
        </w:rPr>
      </w:pPr>
    </w:p>
    <w:p w:rsidR="00F015F3" w:rsidRDefault="001D7D16" w:rsidP="00CA2558">
      <w:pPr>
        <w:spacing w:line="276" w:lineRule="auto"/>
        <w:jc w:val="both"/>
        <w:rPr>
          <w:rFonts w:ascii="Verdana" w:eastAsia="Calibri" w:hAnsi="Verdana"/>
          <w:sz w:val="18"/>
          <w:szCs w:val="18"/>
          <w:lang w:eastAsia="en-US"/>
        </w:rPr>
      </w:pPr>
      <w:r>
        <w:rPr>
          <w:rFonts w:ascii="Verdana" w:eastAsia="Calibri" w:hAnsi="Verdana"/>
          <w:sz w:val="18"/>
          <w:szCs w:val="18"/>
          <w:lang w:eastAsia="en-US"/>
        </w:rPr>
        <w:t>Ad. C)</w:t>
      </w:r>
    </w:p>
    <w:p w:rsidR="001D7D16" w:rsidRPr="001A6644" w:rsidRDefault="001D7D16" w:rsidP="001D7D16">
      <w:pPr>
        <w:spacing w:line="276" w:lineRule="auto"/>
        <w:jc w:val="both"/>
        <w:rPr>
          <w:rFonts w:ascii="Verdana" w:eastAsia="Calibri" w:hAnsi="Verdana"/>
          <w:sz w:val="18"/>
          <w:szCs w:val="18"/>
          <w:lang w:eastAsia="en-US"/>
        </w:rPr>
      </w:pPr>
      <w:r w:rsidRPr="001A6644">
        <w:rPr>
          <w:rFonts w:ascii="Verdana" w:eastAsia="Calibri" w:hAnsi="Verdana"/>
          <w:sz w:val="18"/>
          <w:szCs w:val="18"/>
          <w:lang w:eastAsia="en-US"/>
        </w:rPr>
        <w:t>Zamawiający informuje, że zakres ubezpieczenia w ostatnich trzec</w:t>
      </w:r>
      <w:r>
        <w:rPr>
          <w:rFonts w:ascii="Verdana" w:eastAsia="Calibri" w:hAnsi="Verdana"/>
          <w:sz w:val="18"/>
          <w:szCs w:val="18"/>
          <w:lang w:eastAsia="en-US"/>
        </w:rPr>
        <w:t>h latach został przedstawiony w </w:t>
      </w:r>
      <w:r w:rsidRPr="001A6644">
        <w:rPr>
          <w:rFonts w:ascii="Verdana" w:eastAsia="Calibri" w:hAnsi="Verdana"/>
          <w:sz w:val="18"/>
          <w:szCs w:val="18"/>
          <w:lang w:eastAsia="en-US"/>
        </w:rPr>
        <w:t>Załączniku nr 1 i 2 do niniejszych odpowiedzi na pytania.</w:t>
      </w:r>
    </w:p>
    <w:p w:rsidR="001D7D16" w:rsidRDefault="001D7D16" w:rsidP="00CA2558">
      <w:pPr>
        <w:spacing w:line="276" w:lineRule="auto"/>
        <w:jc w:val="both"/>
        <w:rPr>
          <w:rFonts w:ascii="Verdana" w:eastAsia="Calibri" w:hAnsi="Verdana"/>
          <w:sz w:val="18"/>
          <w:szCs w:val="18"/>
          <w:lang w:eastAsia="en-US"/>
        </w:rPr>
      </w:pPr>
    </w:p>
    <w:p w:rsidR="001D7D16" w:rsidRDefault="001D7D16" w:rsidP="00CA2558">
      <w:pPr>
        <w:spacing w:line="276" w:lineRule="auto"/>
        <w:jc w:val="both"/>
        <w:rPr>
          <w:rFonts w:ascii="Verdana" w:eastAsia="Calibri" w:hAnsi="Verdana"/>
          <w:sz w:val="18"/>
          <w:szCs w:val="18"/>
          <w:lang w:eastAsia="en-US"/>
        </w:rPr>
      </w:pPr>
      <w:r>
        <w:rPr>
          <w:rFonts w:ascii="Verdana" w:eastAsia="Calibri" w:hAnsi="Verdana"/>
          <w:sz w:val="18"/>
          <w:szCs w:val="18"/>
          <w:lang w:eastAsia="en-US"/>
        </w:rPr>
        <w:t>Ad. D)</w:t>
      </w:r>
    </w:p>
    <w:p w:rsidR="001D7D16" w:rsidRPr="001A6644" w:rsidRDefault="001D7D16" w:rsidP="001D7D16">
      <w:pPr>
        <w:spacing w:line="276" w:lineRule="auto"/>
        <w:jc w:val="both"/>
        <w:rPr>
          <w:rFonts w:ascii="Verdana" w:eastAsia="Calibri" w:hAnsi="Verdana"/>
          <w:sz w:val="18"/>
          <w:szCs w:val="18"/>
          <w:lang w:eastAsia="en-US"/>
        </w:rPr>
      </w:pPr>
      <w:r w:rsidRPr="001A6644">
        <w:rPr>
          <w:rFonts w:ascii="Verdana" w:eastAsia="Calibri" w:hAnsi="Verdana"/>
          <w:sz w:val="18"/>
          <w:szCs w:val="18"/>
          <w:lang w:eastAsia="en-US"/>
        </w:rPr>
        <w:t>Zamawiający informuje, że zakres ubezpieczenia w ostatnich trzec</w:t>
      </w:r>
      <w:r>
        <w:rPr>
          <w:rFonts w:ascii="Verdana" w:eastAsia="Calibri" w:hAnsi="Verdana"/>
          <w:sz w:val="18"/>
          <w:szCs w:val="18"/>
          <w:lang w:eastAsia="en-US"/>
        </w:rPr>
        <w:t>h latach został przedstawiony w </w:t>
      </w:r>
      <w:r w:rsidRPr="001A6644">
        <w:rPr>
          <w:rFonts w:ascii="Verdana" w:eastAsia="Calibri" w:hAnsi="Verdana"/>
          <w:sz w:val="18"/>
          <w:szCs w:val="18"/>
          <w:lang w:eastAsia="en-US"/>
        </w:rPr>
        <w:t>Załączniku nr 1 i 2 do niniejszych odpowiedzi na pytania.</w:t>
      </w:r>
    </w:p>
    <w:p w:rsidR="001D7D16" w:rsidRDefault="001D7D16" w:rsidP="00CA2558">
      <w:pPr>
        <w:spacing w:line="276" w:lineRule="auto"/>
        <w:jc w:val="both"/>
        <w:rPr>
          <w:rFonts w:ascii="Verdana" w:eastAsia="Calibri" w:hAnsi="Verdana"/>
          <w:sz w:val="18"/>
          <w:szCs w:val="18"/>
          <w:lang w:eastAsia="en-US"/>
        </w:rPr>
      </w:pPr>
    </w:p>
    <w:p w:rsidR="008E441C" w:rsidRDefault="008E441C" w:rsidP="00CA2558">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7</w:t>
      </w:r>
      <w:r w:rsidRPr="00CA2558">
        <w:rPr>
          <w:rFonts w:ascii="Verdana" w:eastAsia="Calibri" w:hAnsi="Verdana"/>
          <w:sz w:val="18"/>
          <w:szCs w:val="18"/>
          <w:lang w:eastAsia="en-US"/>
        </w:rPr>
        <w:t>:</w:t>
      </w:r>
    </w:p>
    <w:p w:rsidR="001D7D16"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 xml:space="preserve">W odniesieniu do </w:t>
      </w:r>
      <w:r w:rsidRPr="008E441C">
        <w:rPr>
          <w:rFonts w:ascii="Verdana" w:eastAsia="Calibri" w:hAnsi="Verdana"/>
          <w:bCs/>
          <w:sz w:val="18"/>
          <w:szCs w:val="18"/>
          <w:lang w:eastAsia="en-US"/>
        </w:rPr>
        <w:t>Klauzuli prac budowlanych p</w:t>
      </w:r>
      <w:r w:rsidRPr="008E441C">
        <w:rPr>
          <w:rFonts w:ascii="Verdana" w:eastAsia="Calibri" w:hAnsi="Verdana"/>
          <w:sz w:val="18"/>
          <w:szCs w:val="18"/>
          <w:lang w:eastAsia="en-US"/>
        </w:rPr>
        <w:t>rosimy o jej rozszerzenie o</w:t>
      </w:r>
      <w:r w:rsidR="001D7D16">
        <w:rPr>
          <w:rFonts w:ascii="Verdana" w:eastAsia="Calibri" w:hAnsi="Verdana"/>
          <w:sz w:val="18"/>
          <w:szCs w:val="18"/>
          <w:lang w:eastAsia="en-US"/>
        </w:rPr>
        <w:t xml:space="preserve"> </w:t>
      </w:r>
      <w:r w:rsidRPr="008E441C">
        <w:rPr>
          <w:rFonts w:ascii="Verdana" w:eastAsia="Calibri" w:hAnsi="Verdana"/>
          <w:sz w:val="18"/>
          <w:szCs w:val="18"/>
          <w:lang w:eastAsia="en-US"/>
        </w:rPr>
        <w:t xml:space="preserve">zapis: </w:t>
      </w:r>
    </w:p>
    <w:p w:rsidR="001D7D16" w:rsidRDefault="001D7D16" w:rsidP="008E441C">
      <w:pPr>
        <w:autoSpaceDE w:val="0"/>
        <w:autoSpaceDN w:val="0"/>
        <w:adjustRightInd w:val="0"/>
        <w:spacing w:line="276" w:lineRule="auto"/>
        <w:jc w:val="both"/>
        <w:rPr>
          <w:rFonts w:ascii="Verdana" w:eastAsia="Calibri" w:hAnsi="Verdana"/>
          <w:sz w:val="18"/>
          <w:szCs w:val="18"/>
          <w:lang w:eastAsia="en-US"/>
        </w:rPr>
      </w:pP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Ubezpieczyciel obejmuje ochroną ubezpieczeniową szkody powstałe</w:t>
      </w:r>
      <w:r w:rsidR="001D7D16">
        <w:rPr>
          <w:rFonts w:ascii="Verdana" w:eastAsia="Calibri" w:hAnsi="Verdana"/>
          <w:sz w:val="18"/>
          <w:szCs w:val="18"/>
          <w:lang w:eastAsia="en-US"/>
        </w:rPr>
        <w:t xml:space="preserve"> </w:t>
      </w:r>
      <w:r w:rsidRPr="008E441C">
        <w:rPr>
          <w:rFonts w:ascii="Verdana" w:eastAsia="Calibri" w:hAnsi="Verdana"/>
          <w:sz w:val="18"/>
          <w:szCs w:val="18"/>
          <w:lang w:eastAsia="en-US"/>
        </w:rPr>
        <w:t>w związku z prowadzonymi przez Ubezpieczonego w obrębie ubezpieczonych</w:t>
      </w:r>
      <w:r w:rsidR="001D7D16">
        <w:rPr>
          <w:rFonts w:ascii="Verdana" w:eastAsia="Calibri" w:hAnsi="Verdana"/>
          <w:sz w:val="18"/>
          <w:szCs w:val="18"/>
          <w:lang w:eastAsia="en-US"/>
        </w:rPr>
        <w:t xml:space="preserve"> </w:t>
      </w:r>
      <w:r w:rsidRPr="008E441C">
        <w:rPr>
          <w:rFonts w:ascii="Verdana" w:eastAsia="Calibri" w:hAnsi="Verdana"/>
          <w:sz w:val="18"/>
          <w:szCs w:val="18"/>
          <w:lang w:eastAsia="en-US"/>
        </w:rPr>
        <w:t>lokalizacji robót budowlano – montażowych pod warunkiem, że prace te:</w:t>
      </w:r>
    </w:p>
    <w:p w:rsidR="001D7D16" w:rsidRDefault="008E441C" w:rsidP="000C76FA">
      <w:pPr>
        <w:numPr>
          <w:ilvl w:val="0"/>
          <w:numId w:val="6"/>
        </w:num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nie mają wpływu na sprawność urządzeń przeciwpożarowych lub</w:t>
      </w:r>
      <w:r w:rsidR="001D7D16">
        <w:rPr>
          <w:rFonts w:ascii="Verdana" w:eastAsia="Calibri" w:hAnsi="Verdana"/>
          <w:sz w:val="18"/>
          <w:szCs w:val="18"/>
          <w:lang w:eastAsia="en-US"/>
        </w:rPr>
        <w:t xml:space="preserve"> </w:t>
      </w:r>
      <w:r w:rsidRPr="008E441C">
        <w:rPr>
          <w:rFonts w:ascii="Verdana" w:eastAsia="Calibri" w:hAnsi="Verdana"/>
          <w:sz w:val="18"/>
          <w:szCs w:val="18"/>
          <w:lang w:eastAsia="en-US"/>
        </w:rPr>
        <w:t>innych zabezpieczeń, których istnienie Ubezpieczający zadeklarował</w:t>
      </w:r>
      <w:r w:rsidR="001D7D16">
        <w:rPr>
          <w:rFonts w:ascii="Verdana" w:eastAsia="Calibri" w:hAnsi="Verdana"/>
          <w:sz w:val="18"/>
          <w:szCs w:val="18"/>
          <w:lang w:eastAsia="en-US"/>
        </w:rPr>
        <w:t xml:space="preserve"> </w:t>
      </w:r>
      <w:r w:rsidRPr="008E441C">
        <w:rPr>
          <w:rFonts w:ascii="Verdana" w:eastAsia="Calibri" w:hAnsi="Verdana"/>
          <w:sz w:val="18"/>
          <w:szCs w:val="18"/>
          <w:lang w:eastAsia="en-US"/>
        </w:rPr>
        <w:t>we wniosku o ubezpieczenie.</w:t>
      </w:r>
    </w:p>
    <w:p w:rsidR="008E441C" w:rsidRPr="001D7D16" w:rsidRDefault="008E441C" w:rsidP="000C76FA">
      <w:pPr>
        <w:numPr>
          <w:ilvl w:val="0"/>
          <w:numId w:val="6"/>
        </w:numPr>
        <w:autoSpaceDE w:val="0"/>
        <w:autoSpaceDN w:val="0"/>
        <w:adjustRightInd w:val="0"/>
        <w:spacing w:line="276" w:lineRule="auto"/>
        <w:jc w:val="both"/>
        <w:rPr>
          <w:rFonts w:ascii="Verdana" w:eastAsia="Calibri" w:hAnsi="Verdana"/>
          <w:sz w:val="18"/>
          <w:szCs w:val="18"/>
          <w:lang w:eastAsia="en-US"/>
        </w:rPr>
      </w:pPr>
      <w:r w:rsidRPr="001D7D16">
        <w:rPr>
          <w:rFonts w:ascii="Verdana" w:eastAsia="Calibri" w:hAnsi="Verdana"/>
          <w:sz w:val="18"/>
          <w:szCs w:val="18"/>
          <w:lang w:eastAsia="en-US"/>
        </w:rPr>
        <w:t>nie wymagają uzyskania pozwolenia na budowę</w:t>
      </w:r>
      <w:r w:rsidR="001D7D16" w:rsidRPr="001D7D16">
        <w:rPr>
          <w:rFonts w:ascii="Verdana" w:eastAsia="Calibri" w:hAnsi="Verdana"/>
          <w:sz w:val="18"/>
          <w:szCs w:val="18"/>
          <w:lang w:eastAsia="en-US"/>
        </w:rPr>
        <w:t xml:space="preserve"> </w:t>
      </w:r>
      <w:r w:rsidRPr="001D7D16">
        <w:rPr>
          <w:rFonts w:ascii="Verdana" w:eastAsia="Calibri" w:hAnsi="Verdana"/>
          <w:sz w:val="18"/>
          <w:szCs w:val="18"/>
          <w:lang w:eastAsia="en-US"/>
        </w:rPr>
        <w:t>Z zakresu ochrony wyłączone są wszelkie szkody powstałe w istniejących</w:t>
      </w:r>
      <w:r w:rsidR="001D7D16" w:rsidRPr="001D7D16">
        <w:rPr>
          <w:rFonts w:ascii="Verdana" w:eastAsia="Calibri" w:hAnsi="Verdana"/>
          <w:sz w:val="18"/>
          <w:szCs w:val="18"/>
          <w:lang w:eastAsia="en-US"/>
        </w:rPr>
        <w:t xml:space="preserve"> </w:t>
      </w:r>
      <w:r w:rsidRPr="001D7D16">
        <w:rPr>
          <w:rFonts w:ascii="Verdana" w:eastAsia="Calibri" w:hAnsi="Verdana"/>
          <w:sz w:val="18"/>
          <w:szCs w:val="18"/>
          <w:lang w:eastAsia="en-US"/>
        </w:rPr>
        <w:t>instalacjach wodnych, wodno-kanalizacyjnych, gazowych,</w:t>
      </w:r>
      <w:r w:rsidR="001D7D16" w:rsidRPr="001D7D16">
        <w:rPr>
          <w:rFonts w:ascii="Verdana" w:eastAsia="Calibri" w:hAnsi="Verdana"/>
          <w:sz w:val="18"/>
          <w:szCs w:val="18"/>
          <w:lang w:eastAsia="en-US"/>
        </w:rPr>
        <w:t xml:space="preserve"> </w:t>
      </w:r>
      <w:r w:rsidRPr="001D7D16">
        <w:rPr>
          <w:rFonts w:ascii="Verdana" w:eastAsia="Calibri" w:hAnsi="Verdana"/>
          <w:sz w:val="18"/>
          <w:szCs w:val="18"/>
          <w:lang w:eastAsia="en-US"/>
        </w:rPr>
        <w:t>elektrycznych, telekomunikacyjnych, itp., jak również wszelkie szkody</w:t>
      </w:r>
      <w:r w:rsidR="001D7D16" w:rsidRPr="001D7D16">
        <w:rPr>
          <w:rFonts w:ascii="Verdana" w:eastAsia="Calibri" w:hAnsi="Verdana"/>
          <w:sz w:val="18"/>
          <w:szCs w:val="18"/>
          <w:lang w:eastAsia="en-US"/>
        </w:rPr>
        <w:t xml:space="preserve"> </w:t>
      </w:r>
      <w:r w:rsidRPr="001D7D16">
        <w:rPr>
          <w:rFonts w:ascii="Verdana" w:eastAsia="Calibri" w:hAnsi="Verdana"/>
          <w:sz w:val="18"/>
          <w:szCs w:val="18"/>
          <w:lang w:eastAsia="en-US"/>
        </w:rPr>
        <w:t>będące bezpośrednim lub pośrednim następstwem uszkodzenia takich</w:t>
      </w:r>
      <w:r w:rsidR="001D7D16" w:rsidRPr="001D7D16">
        <w:rPr>
          <w:rFonts w:ascii="Verdana" w:eastAsia="Calibri" w:hAnsi="Verdana"/>
          <w:sz w:val="18"/>
          <w:szCs w:val="18"/>
          <w:lang w:eastAsia="en-US"/>
        </w:rPr>
        <w:t xml:space="preserve"> </w:t>
      </w:r>
      <w:r w:rsidRPr="001D7D16">
        <w:rPr>
          <w:rFonts w:ascii="Verdana" w:eastAsia="Calibri" w:hAnsi="Verdana"/>
          <w:sz w:val="18"/>
          <w:szCs w:val="18"/>
          <w:lang w:eastAsia="en-US"/>
        </w:rPr>
        <w:t>instalacji w wyniku prowadzenia prac.”</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7</w:t>
      </w:r>
      <w:r w:rsidRPr="00BC0336">
        <w:rPr>
          <w:rFonts w:ascii="Verdana" w:eastAsia="Calibri" w:hAnsi="Verdana"/>
          <w:sz w:val="18"/>
          <w:szCs w:val="18"/>
          <w:u w:val="single"/>
          <w:lang w:eastAsia="en-US"/>
        </w:rPr>
        <w:t>:</w:t>
      </w:r>
    </w:p>
    <w:p w:rsidR="000238AA" w:rsidRPr="001D7D16" w:rsidRDefault="000238AA" w:rsidP="000238AA">
      <w:pPr>
        <w:spacing w:line="276" w:lineRule="auto"/>
        <w:jc w:val="both"/>
        <w:rPr>
          <w:rFonts w:ascii="Verdana" w:eastAsia="Calibri" w:hAnsi="Verdana"/>
          <w:sz w:val="18"/>
          <w:szCs w:val="18"/>
          <w:lang w:eastAsia="en-US"/>
        </w:rPr>
      </w:pPr>
      <w:r w:rsidRPr="001D7D16">
        <w:rPr>
          <w:rFonts w:ascii="Verdana" w:eastAsia="Calibri" w:hAnsi="Verdana"/>
          <w:sz w:val="18"/>
          <w:szCs w:val="18"/>
          <w:lang w:eastAsia="en-US"/>
        </w:rPr>
        <w:t xml:space="preserve">Zamawiający informuje, że </w:t>
      </w:r>
      <w:r w:rsidRPr="001D7D16">
        <w:rPr>
          <w:rFonts w:ascii="Verdana" w:eastAsia="Calibri" w:hAnsi="Verdana"/>
          <w:b/>
          <w:sz w:val="18"/>
          <w:szCs w:val="18"/>
          <w:lang w:eastAsia="en-US"/>
        </w:rPr>
        <w:t>nie wyraża zgody</w:t>
      </w:r>
      <w:r w:rsidRPr="001D7D16">
        <w:rPr>
          <w:rFonts w:ascii="Verdana" w:eastAsia="Calibri" w:hAnsi="Verdana"/>
          <w:sz w:val="18"/>
          <w:szCs w:val="18"/>
          <w:lang w:eastAsia="en-US"/>
        </w:rPr>
        <w:t xml:space="preserve"> na </w:t>
      </w:r>
      <w:r w:rsidR="001D7D16" w:rsidRPr="001D7D16">
        <w:rPr>
          <w:rFonts w:ascii="Verdana" w:eastAsia="Calibri" w:hAnsi="Verdana"/>
          <w:sz w:val="18"/>
          <w:szCs w:val="18"/>
          <w:lang w:eastAsia="en-US"/>
        </w:rPr>
        <w:t xml:space="preserve">wprowadzenie powyższych zmian. </w:t>
      </w:r>
    </w:p>
    <w:p w:rsidR="000238AA" w:rsidRPr="001D7D16" w:rsidRDefault="000238AA" w:rsidP="000238AA">
      <w:pPr>
        <w:spacing w:line="276" w:lineRule="auto"/>
        <w:jc w:val="both"/>
        <w:rPr>
          <w:rFonts w:ascii="Verdana" w:eastAsia="Calibri" w:hAnsi="Verdana"/>
          <w:sz w:val="18"/>
          <w:szCs w:val="18"/>
          <w:lang w:eastAsia="en-US"/>
        </w:rPr>
      </w:pPr>
    </w:p>
    <w:p w:rsidR="000238AA" w:rsidRPr="001D7D16" w:rsidRDefault="000238AA" w:rsidP="000238AA">
      <w:pPr>
        <w:spacing w:line="276" w:lineRule="auto"/>
        <w:jc w:val="both"/>
        <w:rPr>
          <w:rFonts w:ascii="Verdana" w:eastAsia="Calibri" w:hAnsi="Verdana"/>
          <w:sz w:val="18"/>
          <w:szCs w:val="18"/>
          <w:lang w:eastAsia="en-US"/>
        </w:rPr>
      </w:pPr>
      <w:r w:rsidRPr="001D7D16">
        <w:rPr>
          <w:rFonts w:ascii="Verdana" w:eastAsia="Calibri" w:hAnsi="Verdana"/>
          <w:sz w:val="18"/>
          <w:szCs w:val="18"/>
          <w:lang w:eastAsia="en-US"/>
        </w:rPr>
        <w:t>Zapisy SIWZ w tym zakresie pozostają bez zmian.</w:t>
      </w:r>
    </w:p>
    <w:p w:rsidR="000238AA" w:rsidRPr="00CA2558" w:rsidRDefault="000238AA" w:rsidP="000238AA">
      <w:pPr>
        <w:spacing w:line="276" w:lineRule="auto"/>
        <w:jc w:val="both"/>
        <w:rPr>
          <w:rFonts w:ascii="Verdana" w:eastAsia="Calibri" w:hAnsi="Verdana"/>
          <w:sz w:val="18"/>
          <w:szCs w:val="18"/>
          <w:lang w:eastAsia="en-US"/>
        </w:rPr>
      </w:pPr>
    </w:p>
    <w:p w:rsidR="000238AA" w:rsidRDefault="000238AA"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8</w:t>
      </w:r>
      <w:r w:rsidRPr="00CA2558">
        <w:rPr>
          <w:rFonts w:ascii="Verdana" w:eastAsia="Calibri" w:hAnsi="Verdana"/>
          <w:sz w:val="18"/>
          <w:szCs w:val="18"/>
          <w:lang w:eastAsia="en-US"/>
        </w:rPr>
        <w:t>:</w:t>
      </w:r>
    </w:p>
    <w:p w:rsidR="001D7D16"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W odniesieniu do klauzuli reprezentantów prosimy o zmianę na:</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 xml:space="preserve"> „(…) ogranicza się wyłączenie odpowiedzialności Zakładu Ubezpieczeń za szkody spowodowane wskutek winy umyślnej </w:t>
      </w:r>
      <w:r w:rsidRPr="008E441C">
        <w:rPr>
          <w:rFonts w:ascii="Verdana" w:eastAsia="Calibri" w:hAnsi="Verdana"/>
          <w:b/>
          <w:bCs/>
          <w:sz w:val="18"/>
          <w:szCs w:val="18"/>
          <w:lang w:eastAsia="en-US"/>
        </w:rPr>
        <w:t>lub</w:t>
      </w:r>
      <w:r w:rsidRPr="008E441C">
        <w:rPr>
          <w:rFonts w:ascii="Verdana" w:eastAsia="Calibri" w:hAnsi="Verdana"/>
          <w:sz w:val="18"/>
          <w:szCs w:val="18"/>
          <w:lang w:eastAsia="en-US"/>
        </w:rPr>
        <w:t xml:space="preserve"> rażącego niedbalstwa(…)”</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8</w:t>
      </w:r>
      <w:r w:rsidRPr="00BC0336">
        <w:rPr>
          <w:rFonts w:ascii="Verdana" w:eastAsia="Calibri" w:hAnsi="Verdana"/>
          <w:sz w:val="18"/>
          <w:szCs w:val="18"/>
          <w:u w:val="single"/>
          <w:lang w:eastAsia="en-US"/>
        </w:rPr>
        <w:t>:</w:t>
      </w:r>
    </w:p>
    <w:p w:rsidR="001D7D16" w:rsidRPr="001D7D16" w:rsidRDefault="000238AA" w:rsidP="000238AA">
      <w:pPr>
        <w:spacing w:line="276" w:lineRule="auto"/>
        <w:jc w:val="both"/>
        <w:rPr>
          <w:rFonts w:ascii="Verdana" w:eastAsia="Calibri" w:hAnsi="Verdana"/>
          <w:sz w:val="18"/>
          <w:szCs w:val="18"/>
          <w:lang w:eastAsia="en-US"/>
        </w:rPr>
      </w:pPr>
      <w:r w:rsidRPr="001D7D16">
        <w:rPr>
          <w:rFonts w:ascii="Verdana" w:eastAsia="Calibri" w:hAnsi="Verdana"/>
          <w:sz w:val="18"/>
          <w:szCs w:val="18"/>
          <w:lang w:eastAsia="en-US"/>
        </w:rPr>
        <w:t xml:space="preserve">Zamawiający informuje, że wyraża zgodę </w:t>
      </w:r>
      <w:r w:rsidR="001D7D16" w:rsidRPr="001D7D16">
        <w:rPr>
          <w:rFonts w:ascii="Verdana" w:eastAsia="Calibri" w:hAnsi="Verdana"/>
          <w:sz w:val="18"/>
          <w:szCs w:val="18"/>
          <w:lang w:eastAsia="en-US"/>
        </w:rPr>
        <w:t>na wprowadzenie powyższych zmian.</w:t>
      </w:r>
    </w:p>
    <w:p w:rsidR="000238AA" w:rsidRPr="001D7D16" w:rsidRDefault="001D7D16" w:rsidP="000238AA">
      <w:pPr>
        <w:spacing w:line="276" w:lineRule="auto"/>
        <w:jc w:val="both"/>
        <w:rPr>
          <w:rFonts w:ascii="Verdana" w:eastAsia="Calibri" w:hAnsi="Verdana"/>
          <w:sz w:val="18"/>
          <w:szCs w:val="18"/>
          <w:lang w:eastAsia="en-US"/>
        </w:rPr>
      </w:pPr>
      <w:r w:rsidRPr="001D7D16">
        <w:rPr>
          <w:rFonts w:ascii="Verdana" w:eastAsia="Calibri" w:hAnsi="Verdana"/>
          <w:sz w:val="18"/>
          <w:szCs w:val="18"/>
          <w:lang w:eastAsia="en-US"/>
        </w:rPr>
        <w:t>W związku z powyższym Klauzula reprezentantów przyjmuje następującą treść:</w:t>
      </w:r>
      <w:r w:rsidR="000238AA" w:rsidRPr="001D7D16">
        <w:rPr>
          <w:rFonts w:ascii="Verdana" w:eastAsia="Calibri" w:hAnsi="Verdana"/>
          <w:sz w:val="18"/>
          <w:szCs w:val="18"/>
          <w:lang w:eastAsia="en-US"/>
        </w:rPr>
        <w:t xml:space="preserve"> </w:t>
      </w:r>
    </w:p>
    <w:p w:rsidR="000238AA" w:rsidRDefault="000238AA" w:rsidP="000238AA">
      <w:pPr>
        <w:spacing w:line="276" w:lineRule="auto"/>
        <w:jc w:val="both"/>
        <w:rPr>
          <w:rFonts w:ascii="Verdana" w:eastAsia="Calibri" w:hAnsi="Verdana"/>
          <w:color w:val="FF0000"/>
          <w:sz w:val="18"/>
          <w:szCs w:val="18"/>
          <w:lang w:eastAsia="en-US"/>
        </w:rPr>
      </w:pPr>
    </w:p>
    <w:p w:rsidR="00194DF7" w:rsidRDefault="00194DF7">
      <w:pPr>
        <w:rPr>
          <w:rFonts w:ascii="Verdana" w:eastAsia="Calibri" w:hAnsi="Verdana"/>
          <w:b/>
          <w:bCs/>
          <w:i/>
          <w:sz w:val="18"/>
          <w:szCs w:val="18"/>
          <w:lang w:eastAsia="en-US"/>
        </w:rPr>
      </w:pPr>
      <w:r>
        <w:rPr>
          <w:rFonts w:ascii="Verdana" w:eastAsia="Calibri" w:hAnsi="Verdana"/>
          <w:b/>
          <w:bCs/>
          <w:i/>
          <w:sz w:val="18"/>
          <w:szCs w:val="18"/>
          <w:lang w:eastAsia="en-US"/>
        </w:rPr>
        <w:br w:type="page"/>
      </w:r>
    </w:p>
    <w:p w:rsidR="001D7D16" w:rsidRPr="001D7D16" w:rsidRDefault="001D7D16" w:rsidP="001D7D16">
      <w:pPr>
        <w:spacing w:line="276" w:lineRule="auto"/>
        <w:jc w:val="both"/>
        <w:rPr>
          <w:rFonts w:ascii="Verdana" w:eastAsia="Calibri" w:hAnsi="Verdana"/>
          <w:b/>
          <w:bCs/>
          <w:i/>
          <w:sz w:val="18"/>
          <w:szCs w:val="18"/>
          <w:lang w:eastAsia="en-US"/>
        </w:rPr>
      </w:pPr>
      <w:r w:rsidRPr="001D7D16">
        <w:rPr>
          <w:rFonts w:ascii="Verdana" w:eastAsia="Calibri" w:hAnsi="Verdana"/>
          <w:b/>
          <w:bCs/>
          <w:i/>
          <w:sz w:val="18"/>
          <w:szCs w:val="18"/>
          <w:lang w:eastAsia="en-US"/>
        </w:rPr>
        <w:t xml:space="preserve">Klauzula reprezentantów </w:t>
      </w:r>
    </w:p>
    <w:p w:rsidR="001D7D16" w:rsidRPr="001D7D16" w:rsidRDefault="001D7D16" w:rsidP="001D7D16">
      <w:pPr>
        <w:spacing w:line="276" w:lineRule="auto"/>
        <w:jc w:val="both"/>
        <w:rPr>
          <w:rFonts w:ascii="Verdana" w:eastAsia="Calibri" w:hAnsi="Verdana"/>
          <w:i/>
          <w:sz w:val="18"/>
          <w:szCs w:val="18"/>
          <w:lang w:eastAsia="en-US"/>
        </w:rPr>
      </w:pPr>
      <w:r w:rsidRPr="001D7D16">
        <w:rPr>
          <w:rFonts w:ascii="Verdana" w:eastAsia="Calibri" w:hAnsi="Verdana"/>
          <w:i/>
          <w:sz w:val="18"/>
          <w:szCs w:val="18"/>
          <w:lang w:eastAsia="en-US"/>
        </w:rPr>
        <w:t>Niniejszym uzgadnia się, że ogranicza się wyłączenie odpowiedzialności Zakładu Ubezpieczeń za szkody spowodowane wskutek winy umyślnej lub rażącego niedbalstwa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p w:rsidR="00194DF7" w:rsidRDefault="00194DF7" w:rsidP="001D7D16">
      <w:pPr>
        <w:spacing w:line="276" w:lineRule="auto"/>
        <w:jc w:val="both"/>
        <w:rPr>
          <w:rFonts w:ascii="Verdana" w:eastAsia="Calibri" w:hAnsi="Verdana"/>
          <w:sz w:val="18"/>
          <w:szCs w:val="18"/>
          <w:lang w:eastAsia="en-US"/>
        </w:rPr>
      </w:pPr>
    </w:p>
    <w:p w:rsidR="001D7D16" w:rsidRPr="001D7D16" w:rsidRDefault="001D7D16" w:rsidP="001D7D16">
      <w:pPr>
        <w:spacing w:line="276" w:lineRule="auto"/>
        <w:jc w:val="both"/>
        <w:rPr>
          <w:rFonts w:ascii="Verdana" w:eastAsia="Calibri" w:hAnsi="Verdana"/>
          <w:sz w:val="18"/>
          <w:szCs w:val="18"/>
          <w:lang w:eastAsia="en-US"/>
        </w:rPr>
      </w:pPr>
      <w:r w:rsidRPr="001D7D16">
        <w:rPr>
          <w:rFonts w:ascii="Verdana" w:eastAsia="Calibri" w:hAnsi="Verdana"/>
          <w:sz w:val="18"/>
          <w:szCs w:val="18"/>
          <w:lang w:eastAsia="en-US"/>
        </w:rPr>
        <w:t>Powyższa odpowiedź powoduje modyfikację (zmiany) zapisów SIWZ.</w:t>
      </w:r>
    </w:p>
    <w:p w:rsidR="000238AA" w:rsidRDefault="000238AA" w:rsidP="000238AA">
      <w:pPr>
        <w:spacing w:line="276" w:lineRule="auto"/>
        <w:jc w:val="both"/>
        <w:rPr>
          <w:rFonts w:ascii="Verdana" w:eastAsia="Calibri" w:hAnsi="Verdana"/>
          <w:sz w:val="18"/>
          <w:szCs w:val="18"/>
          <w:lang w:eastAsia="en-US"/>
        </w:rPr>
      </w:pPr>
    </w:p>
    <w:p w:rsidR="008E441C" w:rsidRDefault="008E441C"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9</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 xml:space="preserve">Prosimy o informację czy w miejscach wskazanych w SIWZ jako miejsca ubezpieczenia w okresie ostatnich 25 lat wystąpiła powódź lub lokalne podtopienia. </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W przypadku odpowiedzi twierdzącej prosimy o wskazanie lokalizacji oraz informację na temat wysokości poniesionych strat,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W przypadku odpowiedzi twierdzącej prosimy o wprowadzenie limitu odpowiedzialności dla ryzyka powodzi w wysokości 200 000 zł na jedno i wszystkie zdarzenia w okresie ubezpieczenia. </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9</w:t>
      </w:r>
      <w:r w:rsidRPr="00BC0336">
        <w:rPr>
          <w:rFonts w:ascii="Verdana" w:eastAsia="Calibri" w:hAnsi="Verdana"/>
          <w:sz w:val="18"/>
          <w:szCs w:val="18"/>
          <w:u w:val="single"/>
          <w:lang w:eastAsia="en-US"/>
        </w:rPr>
        <w:t>:</w:t>
      </w:r>
    </w:p>
    <w:p w:rsidR="001D7D16" w:rsidRPr="00194DF7" w:rsidRDefault="000238AA" w:rsidP="001D7D16">
      <w:pPr>
        <w:autoSpaceDE w:val="0"/>
        <w:autoSpaceDN w:val="0"/>
        <w:adjustRightInd w:val="0"/>
        <w:spacing w:line="276" w:lineRule="auto"/>
        <w:jc w:val="both"/>
        <w:rPr>
          <w:rFonts w:ascii="Verdana" w:eastAsia="Calibri" w:hAnsi="Verdana"/>
          <w:sz w:val="18"/>
          <w:szCs w:val="18"/>
          <w:lang w:eastAsia="en-US"/>
        </w:rPr>
      </w:pPr>
      <w:r w:rsidRPr="00194DF7">
        <w:rPr>
          <w:rFonts w:ascii="Verdana" w:eastAsia="Calibri" w:hAnsi="Verdana"/>
          <w:sz w:val="18"/>
          <w:szCs w:val="18"/>
          <w:lang w:eastAsia="en-US"/>
        </w:rPr>
        <w:t xml:space="preserve">Zamawiający informuje, że </w:t>
      </w:r>
      <w:r w:rsidR="001D7D16" w:rsidRPr="00194DF7">
        <w:rPr>
          <w:rFonts w:ascii="Verdana" w:eastAsia="Calibri" w:hAnsi="Verdana"/>
          <w:sz w:val="18"/>
          <w:szCs w:val="18"/>
          <w:lang w:eastAsia="en-US"/>
        </w:rPr>
        <w:t xml:space="preserve">miejscach wskazanych w SIWZ jako miejsca ubezpieczenia w okresie ostatnich 25 lat </w:t>
      </w:r>
      <w:r w:rsidR="001D7D16" w:rsidRPr="00194DF7">
        <w:rPr>
          <w:rFonts w:ascii="Verdana" w:eastAsia="Calibri" w:hAnsi="Verdana"/>
          <w:b/>
          <w:sz w:val="18"/>
          <w:szCs w:val="18"/>
          <w:lang w:eastAsia="en-US"/>
        </w:rPr>
        <w:t>nie wystąpiła</w:t>
      </w:r>
      <w:r w:rsidR="001D7D16" w:rsidRPr="00194DF7">
        <w:rPr>
          <w:rFonts w:ascii="Verdana" w:eastAsia="Calibri" w:hAnsi="Verdana"/>
          <w:sz w:val="18"/>
          <w:szCs w:val="18"/>
          <w:lang w:eastAsia="en-US"/>
        </w:rPr>
        <w:t xml:space="preserve"> powódź lub lokalne podtopienia. </w:t>
      </w:r>
    </w:p>
    <w:p w:rsidR="000238AA" w:rsidRPr="001D7D16" w:rsidRDefault="000238AA" w:rsidP="000238AA">
      <w:pPr>
        <w:spacing w:line="276" w:lineRule="auto"/>
        <w:jc w:val="both"/>
        <w:rPr>
          <w:rFonts w:ascii="Verdana" w:eastAsia="Calibri" w:hAnsi="Verdana"/>
          <w:sz w:val="18"/>
          <w:szCs w:val="18"/>
          <w:highlight w:val="yellow"/>
          <w:lang w:eastAsia="en-US"/>
        </w:rPr>
      </w:pPr>
    </w:p>
    <w:p w:rsidR="001D7D16" w:rsidRDefault="001D7D16" w:rsidP="00CA2558">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Pytanie nr 1</w:t>
      </w:r>
      <w:r>
        <w:rPr>
          <w:rFonts w:ascii="Verdana" w:eastAsia="Calibri" w:hAnsi="Verdana"/>
          <w:sz w:val="18"/>
          <w:szCs w:val="18"/>
          <w:lang w:eastAsia="en-US"/>
        </w:rPr>
        <w:t>0</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potwierdzenie, że limity odpowiedzialności wprowadzone w SIWZ będą miały zastosowanie do umowy zawartej na podstawie niniejszego zamówienia (choćby OWU nie przewidywały limitu odpowiedzialności  dla danego ryzyka lub przewidywały go w wyższej wysokości niż limit określony w SIWZ)</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Odpowiedź na pytanie nr 1</w:t>
      </w:r>
      <w:r>
        <w:rPr>
          <w:rFonts w:ascii="Verdana" w:eastAsia="Calibri" w:hAnsi="Verdana"/>
          <w:sz w:val="18"/>
          <w:szCs w:val="18"/>
          <w:u w:val="single"/>
          <w:lang w:eastAsia="en-US"/>
        </w:rPr>
        <w:t>0</w:t>
      </w:r>
      <w:r w:rsidRPr="00BC0336">
        <w:rPr>
          <w:rFonts w:ascii="Verdana" w:eastAsia="Calibri" w:hAnsi="Verdana"/>
          <w:sz w:val="18"/>
          <w:szCs w:val="18"/>
          <w:u w:val="single"/>
          <w:lang w:eastAsia="en-US"/>
        </w:rPr>
        <w:t>:</w:t>
      </w:r>
    </w:p>
    <w:p w:rsidR="000238AA" w:rsidRPr="001D7D16" w:rsidRDefault="000238AA" w:rsidP="000238AA">
      <w:pPr>
        <w:spacing w:line="276" w:lineRule="auto"/>
        <w:jc w:val="both"/>
        <w:rPr>
          <w:rFonts w:ascii="Verdana" w:eastAsia="Calibri" w:hAnsi="Verdana"/>
          <w:sz w:val="18"/>
          <w:szCs w:val="18"/>
          <w:lang w:eastAsia="en-US"/>
        </w:rPr>
      </w:pPr>
      <w:r w:rsidRPr="001D7D16">
        <w:rPr>
          <w:rFonts w:ascii="Verdana" w:eastAsia="Calibri" w:hAnsi="Verdana"/>
          <w:sz w:val="18"/>
          <w:szCs w:val="18"/>
          <w:lang w:eastAsia="en-US"/>
        </w:rPr>
        <w:t xml:space="preserve">Zamawiający informuje, że </w:t>
      </w:r>
      <w:r w:rsidR="001D7D16" w:rsidRPr="001D7D16">
        <w:rPr>
          <w:rFonts w:ascii="Verdana" w:eastAsia="Calibri" w:hAnsi="Verdana"/>
          <w:sz w:val="18"/>
          <w:szCs w:val="18"/>
          <w:lang w:eastAsia="en-US"/>
        </w:rPr>
        <w:t>mają zastosowanie zapisy SIWZ w poniższej treści:</w:t>
      </w:r>
      <w:r w:rsidRPr="001D7D16">
        <w:rPr>
          <w:rFonts w:ascii="Verdana" w:eastAsia="Calibri" w:hAnsi="Verdana"/>
          <w:sz w:val="18"/>
          <w:szCs w:val="18"/>
          <w:lang w:eastAsia="en-US"/>
        </w:rPr>
        <w:t xml:space="preserve"> </w:t>
      </w:r>
    </w:p>
    <w:p w:rsidR="000238AA" w:rsidRDefault="000238AA" w:rsidP="000238AA">
      <w:pPr>
        <w:spacing w:line="276" w:lineRule="auto"/>
        <w:jc w:val="both"/>
        <w:rPr>
          <w:rFonts w:ascii="Verdana" w:eastAsia="Calibri" w:hAnsi="Verdana"/>
          <w:color w:val="FF0000"/>
          <w:sz w:val="18"/>
          <w:szCs w:val="18"/>
          <w:lang w:eastAsia="en-US"/>
        </w:rPr>
      </w:pPr>
    </w:p>
    <w:p w:rsidR="001D7D16" w:rsidRPr="001D7D16" w:rsidRDefault="001D7D16" w:rsidP="001D7D16">
      <w:pPr>
        <w:spacing w:line="276" w:lineRule="auto"/>
        <w:jc w:val="both"/>
        <w:rPr>
          <w:rFonts w:ascii="Verdana" w:eastAsia="Calibri" w:hAnsi="Verdana"/>
          <w:i/>
          <w:sz w:val="18"/>
          <w:szCs w:val="18"/>
          <w:lang w:eastAsia="en-US"/>
        </w:rPr>
      </w:pPr>
      <w:r w:rsidRPr="001D7D16">
        <w:rPr>
          <w:rFonts w:ascii="Verdana" w:eastAsia="Calibri" w:hAnsi="Verdana"/>
          <w:i/>
          <w:sz w:val="18"/>
          <w:szCs w:val="18"/>
          <w:lang w:eastAsia="en-US"/>
        </w:rPr>
        <w:t>Zapisy SIWZ mają pierwszeństwo przed zapisami OWU oraz SWU.</w:t>
      </w:r>
    </w:p>
    <w:p w:rsidR="001D7D16" w:rsidRPr="001D7D16" w:rsidRDefault="001D7D16" w:rsidP="001D7D16">
      <w:pPr>
        <w:spacing w:line="276" w:lineRule="auto"/>
        <w:jc w:val="both"/>
        <w:rPr>
          <w:rFonts w:ascii="Verdana" w:eastAsia="Calibri" w:hAnsi="Verdana"/>
          <w:i/>
          <w:sz w:val="18"/>
          <w:szCs w:val="18"/>
          <w:lang w:eastAsia="en-US"/>
        </w:rPr>
      </w:pPr>
      <w:r w:rsidRPr="001D7D16">
        <w:rPr>
          <w:rFonts w:ascii="Verdana" w:eastAsia="Calibri" w:hAnsi="Verdana"/>
          <w:i/>
          <w:sz w:val="18"/>
          <w:szCs w:val="18"/>
          <w:lang w:eastAsia="en-US"/>
        </w:rPr>
        <w:t>Limity odpowiedzialności wprowadzone zapisami SIWZ będą miały zastosowanie w umowie ubezpieczenia, nawet sytuacji kiedy OWU i/lub SWU Ubezpieczyciela nie przewidywały limitu odpowiedzialności dla danego ryzyka lub przewidywały go w wyższej wysokości niż limit określony zapisami SIWZ.</w:t>
      </w:r>
    </w:p>
    <w:p w:rsidR="001D7D16" w:rsidRDefault="001D7D16" w:rsidP="000238AA">
      <w:pPr>
        <w:spacing w:line="276" w:lineRule="auto"/>
        <w:jc w:val="both"/>
        <w:rPr>
          <w:rFonts w:ascii="Verdana" w:eastAsia="Calibri" w:hAnsi="Verdana"/>
          <w:color w:val="FF0000"/>
          <w:sz w:val="18"/>
          <w:szCs w:val="18"/>
          <w:lang w:eastAsia="en-US"/>
        </w:rPr>
      </w:pPr>
    </w:p>
    <w:p w:rsidR="000238AA" w:rsidRPr="001D7D16" w:rsidRDefault="000238AA" w:rsidP="000238AA">
      <w:pPr>
        <w:spacing w:line="276" w:lineRule="auto"/>
        <w:jc w:val="both"/>
        <w:rPr>
          <w:rFonts w:ascii="Verdana" w:eastAsia="Calibri" w:hAnsi="Verdana"/>
          <w:sz w:val="18"/>
          <w:szCs w:val="18"/>
          <w:lang w:eastAsia="en-US"/>
        </w:rPr>
      </w:pPr>
      <w:r w:rsidRPr="001D7D16">
        <w:rPr>
          <w:rFonts w:ascii="Verdana" w:eastAsia="Calibri" w:hAnsi="Verdana"/>
          <w:sz w:val="18"/>
          <w:szCs w:val="18"/>
          <w:lang w:eastAsia="en-US"/>
        </w:rPr>
        <w:t>Zapisy SIWZ w tym zakresie pozostają bez zmian.</w:t>
      </w:r>
    </w:p>
    <w:p w:rsidR="000238AA" w:rsidRPr="00CA2558" w:rsidRDefault="000238AA" w:rsidP="000238AA">
      <w:pPr>
        <w:spacing w:line="276" w:lineRule="auto"/>
        <w:jc w:val="both"/>
        <w:rPr>
          <w:rFonts w:ascii="Verdana" w:eastAsia="Calibri" w:hAnsi="Verdana"/>
          <w:sz w:val="18"/>
          <w:szCs w:val="18"/>
          <w:lang w:eastAsia="en-US"/>
        </w:rPr>
      </w:pPr>
    </w:p>
    <w:p w:rsidR="000238AA" w:rsidRDefault="000238AA"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11</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potwierdzenie, że wszystkie budynki zgłoszone do ubezpieczenia i ich instalacje poddawane są regularnym przeglądom wynikającym z przepisów prawa, co potwierdzone jest k</w:t>
      </w:r>
      <w:r>
        <w:rPr>
          <w:rFonts w:ascii="Verdana" w:eastAsia="Calibri" w:hAnsi="Verdana"/>
          <w:sz w:val="18"/>
          <w:szCs w:val="18"/>
          <w:lang w:eastAsia="en-US"/>
        </w:rPr>
        <w:t>ażdorazowo pisemnym protokołami</w:t>
      </w:r>
      <w:r w:rsidR="00194DF7">
        <w:rPr>
          <w:rFonts w:ascii="Verdana" w:eastAsia="Calibri" w:hAnsi="Verdana"/>
          <w:sz w:val="18"/>
          <w:szCs w:val="18"/>
          <w:lang w:eastAsia="en-US"/>
        </w:rPr>
        <w:t xml:space="preserve"> </w:t>
      </w:r>
      <w:r w:rsidRPr="008E441C">
        <w:rPr>
          <w:rFonts w:ascii="Verdana" w:eastAsia="Calibri" w:hAnsi="Verdana"/>
          <w:sz w:val="18"/>
          <w:szCs w:val="18"/>
          <w:lang w:eastAsia="en-US"/>
        </w:rPr>
        <w:t>w przeciwnym wypadku prosimy o wskazanie budynków niespełniających powyższego warunku wraz z określeniem przyczyny</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11</w:t>
      </w:r>
      <w:r w:rsidRPr="00BC0336">
        <w:rPr>
          <w:rFonts w:ascii="Verdana" w:eastAsia="Calibri" w:hAnsi="Verdana"/>
          <w:sz w:val="18"/>
          <w:szCs w:val="18"/>
          <w:u w:val="single"/>
          <w:lang w:eastAsia="en-US"/>
        </w:rPr>
        <w:t>:</w:t>
      </w:r>
    </w:p>
    <w:p w:rsidR="001D7D16" w:rsidRPr="00194DF7" w:rsidRDefault="000238AA" w:rsidP="000238AA">
      <w:pPr>
        <w:spacing w:line="276" w:lineRule="auto"/>
        <w:jc w:val="both"/>
        <w:rPr>
          <w:rFonts w:ascii="Verdana" w:eastAsia="Calibri" w:hAnsi="Verdana"/>
          <w:sz w:val="18"/>
          <w:szCs w:val="18"/>
          <w:lang w:eastAsia="en-US"/>
        </w:rPr>
      </w:pPr>
      <w:r w:rsidRPr="00194DF7">
        <w:rPr>
          <w:rFonts w:ascii="Verdana" w:eastAsia="Calibri" w:hAnsi="Verdana"/>
          <w:sz w:val="18"/>
          <w:szCs w:val="18"/>
          <w:lang w:eastAsia="en-US"/>
        </w:rPr>
        <w:t xml:space="preserve">Zamawiający </w:t>
      </w:r>
      <w:r w:rsidR="001D7D16" w:rsidRPr="00194DF7">
        <w:rPr>
          <w:rFonts w:ascii="Verdana" w:eastAsia="Calibri" w:hAnsi="Verdana"/>
          <w:b/>
          <w:sz w:val="18"/>
          <w:szCs w:val="18"/>
          <w:lang w:eastAsia="en-US"/>
        </w:rPr>
        <w:t>potwierdza</w:t>
      </w:r>
      <w:r w:rsidR="00194DF7">
        <w:rPr>
          <w:rFonts w:ascii="Verdana" w:eastAsia="Calibri" w:hAnsi="Verdana"/>
          <w:b/>
          <w:sz w:val="18"/>
          <w:szCs w:val="18"/>
          <w:lang w:eastAsia="en-US"/>
        </w:rPr>
        <w:t>,</w:t>
      </w:r>
      <w:r w:rsidR="001D7D16" w:rsidRPr="00194DF7">
        <w:rPr>
          <w:rFonts w:ascii="Verdana" w:eastAsia="Calibri" w:hAnsi="Verdana"/>
          <w:sz w:val="18"/>
          <w:szCs w:val="18"/>
          <w:lang w:eastAsia="en-US"/>
        </w:rPr>
        <w:t xml:space="preserve"> że wszystkie budynki zgłoszone do ubezpieczenia i ich instalacje poddawane są regularnym przeglądom wynikającym z przepisów prawa, co potwierdzone jest każdorazowo pisemnym protokołami.</w:t>
      </w:r>
    </w:p>
    <w:p w:rsidR="001D7D16" w:rsidRDefault="001D7D16" w:rsidP="000238AA">
      <w:pPr>
        <w:spacing w:line="276" w:lineRule="auto"/>
        <w:jc w:val="both"/>
        <w:rPr>
          <w:rFonts w:ascii="Verdana" w:eastAsia="Calibri" w:hAnsi="Verdana"/>
          <w:sz w:val="18"/>
          <w:szCs w:val="18"/>
          <w:lang w:eastAsia="en-US"/>
        </w:rPr>
      </w:pPr>
    </w:p>
    <w:p w:rsidR="000238AA" w:rsidRDefault="000238AA" w:rsidP="000238AA">
      <w:pPr>
        <w:spacing w:line="276" w:lineRule="auto"/>
        <w:jc w:val="both"/>
        <w:rPr>
          <w:rFonts w:ascii="Verdana" w:eastAsia="Calibri" w:hAnsi="Verdana"/>
          <w:sz w:val="18"/>
          <w:szCs w:val="18"/>
          <w:lang w:eastAsia="en-US"/>
        </w:rPr>
      </w:pPr>
    </w:p>
    <w:p w:rsidR="00194DF7" w:rsidRDefault="00194DF7">
      <w:pPr>
        <w:rPr>
          <w:rFonts w:ascii="Verdana" w:eastAsia="Calibri" w:hAnsi="Verdana"/>
          <w:sz w:val="18"/>
          <w:szCs w:val="18"/>
          <w:lang w:eastAsia="en-US"/>
        </w:rPr>
      </w:pPr>
      <w:r>
        <w:rPr>
          <w:rFonts w:ascii="Verdana" w:eastAsia="Calibri" w:hAnsi="Verdana"/>
          <w:sz w:val="18"/>
          <w:szCs w:val="18"/>
          <w:lang w:eastAsia="en-US"/>
        </w:rPr>
        <w:br w:type="page"/>
      </w:r>
    </w:p>
    <w:p w:rsidR="008E441C" w:rsidRDefault="008E441C"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12</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 xml:space="preserve">Prosimy o potwierdzenie, że zabezpieczenia </w:t>
      </w:r>
      <w:proofErr w:type="spellStart"/>
      <w:r w:rsidRPr="008E441C">
        <w:rPr>
          <w:rFonts w:ascii="Verdana" w:eastAsia="Calibri" w:hAnsi="Verdana"/>
          <w:sz w:val="18"/>
          <w:szCs w:val="18"/>
          <w:lang w:eastAsia="en-US"/>
        </w:rPr>
        <w:t>ppoż</w:t>
      </w:r>
      <w:proofErr w:type="spellEnd"/>
      <w:r w:rsidRPr="008E441C">
        <w:rPr>
          <w:rFonts w:ascii="Verdana" w:eastAsia="Calibri" w:hAnsi="Verdana"/>
          <w:sz w:val="18"/>
          <w:szCs w:val="18"/>
          <w:lang w:eastAsia="en-US"/>
        </w:rPr>
        <w:t xml:space="preserve"> zastosowane w miejscach ubezpieczenia są zgodne z obowiązującymi przepisami oraz posiadają aktualne przeglądy i badania</w:t>
      </w:r>
      <w:r w:rsidRPr="008E441C">
        <w:rPr>
          <w:rFonts w:ascii="Verdana" w:eastAsia="Calibri" w:hAnsi="Verdana"/>
          <w:sz w:val="18"/>
          <w:szCs w:val="18"/>
          <w:lang w:eastAsia="en-US"/>
        </w:rPr>
        <w:br/>
        <w:t>w przeciwnym wypadku prosimy o wskazanie lokalizacji niespełniających powyższego warunku wraz z określeniem przyczyny</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12</w:t>
      </w:r>
      <w:r w:rsidRPr="00BC0336">
        <w:rPr>
          <w:rFonts w:ascii="Verdana" w:eastAsia="Calibri" w:hAnsi="Verdana"/>
          <w:sz w:val="18"/>
          <w:szCs w:val="18"/>
          <w:u w:val="single"/>
          <w:lang w:eastAsia="en-US"/>
        </w:rPr>
        <w:t>:</w:t>
      </w:r>
    </w:p>
    <w:p w:rsidR="001D7D16" w:rsidRPr="00194DF7" w:rsidRDefault="000238AA" w:rsidP="000238AA">
      <w:pPr>
        <w:spacing w:line="276" w:lineRule="auto"/>
        <w:jc w:val="both"/>
        <w:rPr>
          <w:rFonts w:ascii="Verdana" w:eastAsia="Calibri" w:hAnsi="Verdana"/>
          <w:sz w:val="18"/>
          <w:szCs w:val="18"/>
          <w:lang w:eastAsia="en-US"/>
        </w:rPr>
      </w:pPr>
      <w:r w:rsidRPr="00194DF7">
        <w:rPr>
          <w:rFonts w:ascii="Verdana" w:eastAsia="Calibri" w:hAnsi="Verdana"/>
          <w:sz w:val="18"/>
          <w:szCs w:val="18"/>
          <w:lang w:eastAsia="en-US"/>
        </w:rPr>
        <w:t xml:space="preserve">Zamawiający </w:t>
      </w:r>
      <w:r w:rsidR="001D7D16" w:rsidRPr="00194DF7">
        <w:rPr>
          <w:rFonts w:ascii="Verdana" w:eastAsia="Calibri" w:hAnsi="Verdana"/>
          <w:b/>
          <w:sz w:val="18"/>
          <w:szCs w:val="18"/>
          <w:lang w:eastAsia="en-US"/>
        </w:rPr>
        <w:t>potwierdza</w:t>
      </w:r>
      <w:r w:rsidR="001D7D16" w:rsidRPr="00194DF7">
        <w:rPr>
          <w:rFonts w:ascii="Verdana" w:eastAsia="Calibri" w:hAnsi="Verdana"/>
          <w:sz w:val="18"/>
          <w:szCs w:val="18"/>
          <w:lang w:eastAsia="en-US"/>
        </w:rPr>
        <w:t xml:space="preserve">, że zabezpieczenia </w:t>
      </w:r>
      <w:proofErr w:type="spellStart"/>
      <w:r w:rsidR="001D7D16" w:rsidRPr="00194DF7">
        <w:rPr>
          <w:rFonts w:ascii="Verdana" w:eastAsia="Calibri" w:hAnsi="Verdana"/>
          <w:sz w:val="18"/>
          <w:szCs w:val="18"/>
          <w:lang w:eastAsia="en-US"/>
        </w:rPr>
        <w:t>ppoż</w:t>
      </w:r>
      <w:proofErr w:type="spellEnd"/>
      <w:r w:rsidR="001D7D16" w:rsidRPr="00194DF7">
        <w:rPr>
          <w:rFonts w:ascii="Verdana" w:eastAsia="Calibri" w:hAnsi="Verdana"/>
          <w:sz w:val="18"/>
          <w:szCs w:val="18"/>
          <w:lang w:eastAsia="en-US"/>
        </w:rPr>
        <w:t xml:space="preserve"> zastosowane w miejscach ubezpieczenia są zgodne z obowiązującymi przepisami oraz posiadają aktualne przeglądy i badania.</w:t>
      </w:r>
    </w:p>
    <w:p w:rsidR="000238AA" w:rsidRPr="00CA2558" w:rsidRDefault="001D7D16" w:rsidP="00A571CB">
      <w:pPr>
        <w:spacing w:line="276" w:lineRule="auto"/>
        <w:jc w:val="both"/>
        <w:rPr>
          <w:rFonts w:ascii="Verdana" w:eastAsia="Calibri" w:hAnsi="Verdana"/>
          <w:color w:val="FF0000"/>
          <w:sz w:val="18"/>
          <w:szCs w:val="18"/>
          <w:lang w:eastAsia="en-US"/>
        </w:rPr>
      </w:pPr>
      <w:r w:rsidRPr="001D7D16">
        <w:rPr>
          <w:rFonts w:ascii="Verdana" w:eastAsia="Calibri" w:hAnsi="Verdana"/>
          <w:sz w:val="18"/>
          <w:szCs w:val="18"/>
          <w:highlight w:val="yellow"/>
          <w:lang w:eastAsia="en-US"/>
        </w:rPr>
        <w:br/>
      </w: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Pytanie nr 1</w:t>
      </w:r>
      <w:r>
        <w:rPr>
          <w:rFonts w:ascii="Verdana" w:eastAsia="Calibri" w:hAnsi="Verdana"/>
          <w:sz w:val="18"/>
          <w:szCs w:val="18"/>
          <w:lang w:eastAsia="en-US"/>
        </w:rPr>
        <w:t>3</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określenie stanu technicznego obiektów zgłoszonych do ubezpieczenia na podstawie protokołów pokontrolnych z ostatnich przeglądów budowlanych tych obiektów</w:t>
      </w:r>
      <w:r w:rsidR="001D7D16">
        <w:rPr>
          <w:rFonts w:ascii="Verdana" w:eastAsia="Calibri" w:hAnsi="Verdana"/>
          <w:sz w:val="18"/>
          <w:szCs w:val="18"/>
          <w:lang w:eastAsia="en-US"/>
        </w:rPr>
        <w:t>.</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Odpowiedź na pytanie nr 1</w:t>
      </w:r>
      <w:r>
        <w:rPr>
          <w:rFonts w:ascii="Verdana" w:eastAsia="Calibri" w:hAnsi="Verdana"/>
          <w:sz w:val="18"/>
          <w:szCs w:val="18"/>
          <w:u w:val="single"/>
          <w:lang w:eastAsia="en-US"/>
        </w:rPr>
        <w:t>3</w:t>
      </w:r>
      <w:r w:rsidRPr="00BC0336">
        <w:rPr>
          <w:rFonts w:ascii="Verdana" w:eastAsia="Calibri" w:hAnsi="Verdana"/>
          <w:sz w:val="18"/>
          <w:szCs w:val="18"/>
          <w:u w:val="single"/>
          <w:lang w:eastAsia="en-US"/>
        </w:rPr>
        <w:t>:</w:t>
      </w:r>
    </w:p>
    <w:p w:rsidR="000238AA" w:rsidRPr="00194DF7" w:rsidRDefault="000238AA" w:rsidP="000238AA">
      <w:pPr>
        <w:spacing w:line="276" w:lineRule="auto"/>
        <w:jc w:val="both"/>
        <w:rPr>
          <w:rFonts w:ascii="Verdana" w:eastAsia="Calibri" w:hAnsi="Verdana"/>
          <w:sz w:val="18"/>
          <w:szCs w:val="18"/>
          <w:lang w:eastAsia="en-US"/>
        </w:rPr>
      </w:pPr>
      <w:r w:rsidRPr="00194DF7">
        <w:rPr>
          <w:rFonts w:ascii="Verdana" w:eastAsia="Calibri" w:hAnsi="Verdana"/>
          <w:sz w:val="18"/>
          <w:szCs w:val="18"/>
          <w:lang w:eastAsia="en-US"/>
        </w:rPr>
        <w:t xml:space="preserve">Zamawiający informuje, że </w:t>
      </w:r>
      <w:r w:rsidR="001D7D16" w:rsidRPr="00194DF7">
        <w:rPr>
          <w:rFonts w:ascii="Verdana" w:eastAsia="Calibri" w:hAnsi="Verdana"/>
          <w:sz w:val="18"/>
          <w:szCs w:val="18"/>
          <w:lang w:eastAsia="en-US"/>
        </w:rPr>
        <w:t xml:space="preserve">stan </w:t>
      </w:r>
      <w:r w:rsidR="00194DF7" w:rsidRPr="00194DF7">
        <w:rPr>
          <w:rFonts w:ascii="Verdana" w:eastAsia="Calibri" w:hAnsi="Verdana"/>
          <w:sz w:val="18"/>
          <w:szCs w:val="18"/>
          <w:lang w:eastAsia="en-US"/>
        </w:rPr>
        <w:t>techniczny</w:t>
      </w:r>
      <w:r w:rsidR="001D7D16" w:rsidRPr="00194DF7">
        <w:rPr>
          <w:rFonts w:ascii="Verdana" w:eastAsia="Calibri" w:hAnsi="Verdana"/>
          <w:sz w:val="18"/>
          <w:szCs w:val="18"/>
          <w:lang w:eastAsia="en-US"/>
        </w:rPr>
        <w:t xml:space="preserve"> obiektów zgłoszonych do ubezpieczenia na podstawie protokołów pokontrolnych z ostatnich przeglądów budowlanych tych obiektów jest następujący:</w:t>
      </w:r>
    </w:p>
    <w:p w:rsidR="00194DF7" w:rsidRPr="00194DF7" w:rsidRDefault="00194DF7" w:rsidP="000238AA">
      <w:pPr>
        <w:spacing w:line="276" w:lineRule="auto"/>
        <w:jc w:val="both"/>
        <w:rPr>
          <w:rFonts w:ascii="Verdana" w:eastAsia="Calibri" w:hAnsi="Verdana"/>
          <w:i/>
          <w:sz w:val="18"/>
          <w:szCs w:val="18"/>
          <w:lang w:eastAsia="en-US"/>
        </w:rPr>
      </w:pPr>
    </w:p>
    <w:p w:rsidR="001D7D16" w:rsidRPr="00194DF7" w:rsidRDefault="00A571CB" w:rsidP="000238AA">
      <w:pPr>
        <w:spacing w:line="276" w:lineRule="auto"/>
        <w:jc w:val="both"/>
        <w:rPr>
          <w:rFonts w:ascii="Verdana" w:eastAsia="Calibri" w:hAnsi="Verdana"/>
          <w:i/>
          <w:sz w:val="18"/>
          <w:szCs w:val="18"/>
          <w:lang w:eastAsia="en-US"/>
        </w:rPr>
      </w:pPr>
      <w:r w:rsidRPr="00194DF7">
        <w:rPr>
          <w:rFonts w:ascii="Verdana" w:eastAsia="Calibri" w:hAnsi="Verdana"/>
          <w:i/>
          <w:sz w:val="18"/>
          <w:szCs w:val="18"/>
          <w:lang w:eastAsia="en-US"/>
        </w:rPr>
        <w:t>Obiekty zgłoszone do ubezpieczenia są nowe odebran</w:t>
      </w:r>
      <w:r w:rsidR="00AD7F05" w:rsidRPr="00194DF7">
        <w:rPr>
          <w:rFonts w:ascii="Verdana" w:eastAsia="Calibri" w:hAnsi="Verdana"/>
          <w:i/>
          <w:sz w:val="18"/>
          <w:szCs w:val="18"/>
          <w:lang w:eastAsia="en-US"/>
        </w:rPr>
        <w:t>e bez usterek w</w:t>
      </w:r>
      <w:r w:rsidRPr="00194DF7">
        <w:rPr>
          <w:rFonts w:ascii="Verdana" w:eastAsia="Calibri" w:hAnsi="Verdana"/>
          <w:i/>
          <w:sz w:val="18"/>
          <w:szCs w:val="18"/>
          <w:lang w:eastAsia="en-US"/>
        </w:rPr>
        <w:t xml:space="preserve"> b.r. (stan techniczny dobry), z wyjątkiem hali sortowni (starej) której stan techniczny</w:t>
      </w:r>
      <w:r w:rsidR="00AD7F05" w:rsidRPr="00194DF7">
        <w:rPr>
          <w:rFonts w:ascii="Verdana" w:eastAsia="Calibri" w:hAnsi="Verdana"/>
          <w:i/>
          <w:sz w:val="18"/>
          <w:szCs w:val="18"/>
          <w:lang w:eastAsia="en-US"/>
        </w:rPr>
        <w:t>, zgodnie z protokołem przeglądu technicznego,</w:t>
      </w:r>
      <w:r w:rsidRPr="00194DF7">
        <w:rPr>
          <w:rFonts w:ascii="Verdana" w:eastAsia="Calibri" w:hAnsi="Verdana"/>
          <w:i/>
          <w:sz w:val="18"/>
          <w:szCs w:val="18"/>
          <w:lang w:eastAsia="en-US"/>
        </w:rPr>
        <w:t xml:space="preserve"> jest </w:t>
      </w:r>
      <w:r w:rsidR="00AD7F05" w:rsidRPr="00194DF7">
        <w:rPr>
          <w:rFonts w:ascii="Verdana" w:eastAsia="Calibri" w:hAnsi="Verdana"/>
          <w:i/>
          <w:sz w:val="18"/>
          <w:szCs w:val="18"/>
          <w:lang w:eastAsia="en-US"/>
        </w:rPr>
        <w:t xml:space="preserve">także </w:t>
      </w:r>
      <w:r w:rsidRPr="00194DF7">
        <w:rPr>
          <w:rFonts w:ascii="Verdana" w:eastAsia="Calibri" w:hAnsi="Verdana"/>
          <w:i/>
          <w:sz w:val="18"/>
          <w:szCs w:val="18"/>
          <w:lang w:eastAsia="en-US"/>
        </w:rPr>
        <w:t>dobry.</w:t>
      </w:r>
    </w:p>
    <w:p w:rsidR="001D7D16" w:rsidRDefault="001D7D16" w:rsidP="000238AA">
      <w:pPr>
        <w:spacing w:line="276" w:lineRule="auto"/>
        <w:jc w:val="both"/>
        <w:rPr>
          <w:rFonts w:ascii="Verdana" w:eastAsia="Calibri" w:hAnsi="Verdana"/>
          <w:i/>
          <w:sz w:val="18"/>
          <w:szCs w:val="18"/>
          <w:lang w:eastAsia="en-US"/>
        </w:rPr>
      </w:pPr>
    </w:p>
    <w:p w:rsidR="00194DF7" w:rsidRPr="00194DF7" w:rsidRDefault="00194DF7" w:rsidP="000238AA">
      <w:pPr>
        <w:spacing w:line="276" w:lineRule="auto"/>
        <w:jc w:val="both"/>
        <w:rPr>
          <w:rFonts w:ascii="Verdana" w:eastAsia="Calibri" w:hAnsi="Verdana"/>
          <w:i/>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lastRenderedPageBreak/>
        <w:t xml:space="preserve">Pytanie nr </w:t>
      </w:r>
      <w:r>
        <w:rPr>
          <w:rFonts w:ascii="Verdana" w:eastAsia="Calibri" w:hAnsi="Verdana"/>
          <w:sz w:val="18"/>
          <w:szCs w:val="18"/>
          <w:lang w:eastAsia="en-US"/>
        </w:rPr>
        <w:t>14</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Czy do ubezpieczenia zostały zgłoszone:</w:t>
      </w:r>
    </w:p>
    <w:p w:rsidR="008E441C" w:rsidRPr="008E441C" w:rsidRDefault="008E441C" w:rsidP="00194DF7">
      <w:pPr>
        <w:numPr>
          <w:ilvl w:val="0"/>
          <w:numId w:val="1"/>
        </w:numPr>
        <w:autoSpaceDE w:val="0"/>
        <w:autoSpaceDN w:val="0"/>
        <w:adjustRightInd w:val="0"/>
        <w:spacing w:line="276" w:lineRule="auto"/>
        <w:ind w:hanging="371"/>
        <w:jc w:val="both"/>
        <w:rPr>
          <w:rFonts w:ascii="Verdana" w:eastAsia="Calibri" w:hAnsi="Verdana"/>
          <w:sz w:val="18"/>
          <w:szCs w:val="18"/>
          <w:lang w:eastAsia="en-US"/>
        </w:rPr>
      </w:pPr>
      <w:r w:rsidRPr="008E441C">
        <w:rPr>
          <w:rFonts w:ascii="Verdana" w:eastAsia="Calibri" w:hAnsi="Verdana"/>
          <w:sz w:val="18"/>
          <w:szCs w:val="18"/>
          <w:lang w:eastAsia="en-US"/>
        </w:rPr>
        <w:t>budynki w złym lub awaryjnym stanie technicznym</w:t>
      </w:r>
    </w:p>
    <w:p w:rsidR="008E441C" w:rsidRPr="008E441C" w:rsidRDefault="008E441C" w:rsidP="00194DF7">
      <w:pPr>
        <w:numPr>
          <w:ilvl w:val="0"/>
          <w:numId w:val="1"/>
        </w:numPr>
        <w:autoSpaceDE w:val="0"/>
        <w:autoSpaceDN w:val="0"/>
        <w:adjustRightInd w:val="0"/>
        <w:spacing w:line="276" w:lineRule="auto"/>
        <w:ind w:hanging="371"/>
        <w:jc w:val="both"/>
        <w:rPr>
          <w:rFonts w:ascii="Verdana" w:eastAsia="Calibri" w:hAnsi="Verdana"/>
          <w:sz w:val="18"/>
          <w:szCs w:val="18"/>
          <w:lang w:eastAsia="en-US"/>
        </w:rPr>
      </w:pPr>
      <w:r w:rsidRPr="008E441C">
        <w:rPr>
          <w:rFonts w:ascii="Verdana" w:eastAsia="Calibri" w:hAnsi="Verdana"/>
          <w:sz w:val="18"/>
          <w:szCs w:val="18"/>
          <w:lang w:eastAsia="en-US"/>
        </w:rPr>
        <w:t>budynki przeznaczone do rozbiórki</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W przypadku odpowiedzi twierdzącej prosimy o wskazanie ich lokalizacji, jednostkowych sum ubezpieczenia i sposobu zabezpieczenia</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14</w:t>
      </w:r>
      <w:r w:rsidRPr="00BC0336">
        <w:rPr>
          <w:rFonts w:ascii="Verdana" w:eastAsia="Calibri" w:hAnsi="Verdana"/>
          <w:sz w:val="18"/>
          <w:szCs w:val="18"/>
          <w:u w:val="single"/>
          <w:lang w:eastAsia="en-US"/>
        </w:rPr>
        <w:t>:</w:t>
      </w:r>
    </w:p>
    <w:p w:rsidR="00706E39" w:rsidRPr="00194DF7" w:rsidRDefault="000238AA" w:rsidP="00706E39">
      <w:pPr>
        <w:autoSpaceDE w:val="0"/>
        <w:autoSpaceDN w:val="0"/>
        <w:adjustRightInd w:val="0"/>
        <w:spacing w:line="276" w:lineRule="auto"/>
        <w:jc w:val="both"/>
        <w:rPr>
          <w:rFonts w:ascii="Verdana" w:eastAsia="Calibri" w:hAnsi="Verdana"/>
          <w:sz w:val="18"/>
          <w:szCs w:val="18"/>
          <w:lang w:eastAsia="en-US"/>
        </w:rPr>
      </w:pPr>
      <w:r w:rsidRPr="00194DF7">
        <w:rPr>
          <w:rFonts w:ascii="Verdana" w:eastAsia="Calibri" w:hAnsi="Verdana"/>
          <w:sz w:val="18"/>
          <w:szCs w:val="18"/>
          <w:lang w:eastAsia="en-US"/>
        </w:rPr>
        <w:t xml:space="preserve">Zamawiający informuje, że </w:t>
      </w:r>
      <w:r w:rsidR="00706E39" w:rsidRPr="00194DF7">
        <w:rPr>
          <w:rFonts w:ascii="Verdana" w:eastAsia="Calibri" w:hAnsi="Verdana"/>
          <w:sz w:val="18"/>
          <w:szCs w:val="18"/>
          <w:lang w:eastAsia="en-US"/>
        </w:rPr>
        <w:t xml:space="preserve">do ubezpieczenia </w:t>
      </w:r>
      <w:r w:rsidR="00706E39" w:rsidRPr="00194DF7">
        <w:rPr>
          <w:rFonts w:ascii="Verdana" w:eastAsia="Calibri" w:hAnsi="Verdana"/>
          <w:b/>
          <w:sz w:val="18"/>
          <w:szCs w:val="18"/>
          <w:lang w:eastAsia="en-US"/>
        </w:rPr>
        <w:t>nie zostały</w:t>
      </w:r>
      <w:r w:rsidR="00706E39" w:rsidRPr="00194DF7">
        <w:rPr>
          <w:rFonts w:ascii="Verdana" w:eastAsia="Calibri" w:hAnsi="Verdana"/>
          <w:sz w:val="18"/>
          <w:szCs w:val="18"/>
          <w:lang w:eastAsia="en-US"/>
        </w:rPr>
        <w:t xml:space="preserve"> zgłoszone:</w:t>
      </w:r>
    </w:p>
    <w:p w:rsidR="00706E39" w:rsidRPr="00194DF7" w:rsidRDefault="00706E39" w:rsidP="00194DF7">
      <w:pPr>
        <w:numPr>
          <w:ilvl w:val="0"/>
          <w:numId w:val="7"/>
        </w:numPr>
        <w:autoSpaceDE w:val="0"/>
        <w:autoSpaceDN w:val="0"/>
        <w:adjustRightInd w:val="0"/>
        <w:spacing w:line="276" w:lineRule="auto"/>
        <w:ind w:hanging="371"/>
        <w:jc w:val="both"/>
        <w:rPr>
          <w:rFonts w:ascii="Verdana" w:eastAsia="Calibri" w:hAnsi="Verdana"/>
          <w:sz w:val="18"/>
          <w:szCs w:val="18"/>
          <w:lang w:eastAsia="en-US"/>
        </w:rPr>
      </w:pPr>
      <w:r w:rsidRPr="00194DF7">
        <w:rPr>
          <w:rFonts w:ascii="Verdana" w:eastAsia="Calibri" w:hAnsi="Verdana"/>
          <w:sz w:val="18"/>
          <w:szCs w:val="18"/>
          <w:lang w:eastAsia="en-US"/>
        </w:rPr>
        <w:t>budynki w złym lub awaryjnym stanie technicznym</w:t>
      </w:r>
    </w:p>
    <w:p w:rsidR="00706E39" w:rsidRPr="00194DF7" w:rsidRDefault="00706E39" w:rsidP="00194DF7">
      <w:pPr>
        <w:numPr>
          <w:ilvl w:val="0"/>
          <w:numId w:val="7"/>
        </w:numPr>
        <w:autoSpaceDE w:val="0"/>
        <w:autoSpaceDN w:val="0"/>
        <w:adjustRightInd w:val="0"/>
        <w:spacing w:line="276" w:lineRule="auto"/>
        <w:ind w:hanging="371"/>
        <w:jc w:val="both"/>
        <w:rPr>
          <w:rFonts w:ascii="Verdana" w:eastAsia="Calibri" w:hAnsi="Verdana"/>
          <w:sz w:val="18"/>
          <w:szCs w:val="18"/>
          <w:lang w:eastAsia="en-US"/>
        </w:rPr>
      </w:pPr>
      <w:r w:rsidRPr="00194DF7">
        <w:rPr>
          <w:rFonts w:ascii="Verdana" w:eastAsia="Calibri" w:hAnsi="Verdana"/>
          <w:sz w:val="18"/>
          <w:szCs w:val="18"/>
          <w:lang w:eastAsia="en-US"/>
        </w:rPr>
        <w:t>budynki przeznaczone do rozbiórki</w:t>
      </w:r>
    </w:p>
    <w:p w:rsidR="000238AA" w:rsidRPr="00194DF7" w:rsidRDefault="000238AA" w:rsidP="000238AA">
      <w:pPr>
        <w:spacing w:line="276" w:lineRule="auto"/>
        <w:jc w:val="both"/>
        <w:rPr>
          <w:rFonts w:ascii="Verdana" w:eastAsia="Calibri" w:hAnsi="Verdana"/>
          <w:sz w:val="18"/>
          <w:szCs w:val="18"/>
          <w:lang w:eastAsia="en-US"/>
        </w:rPr>
      </w:pPr>
    </w:p>
    <w:p w:rsidR="00706E39" w:rsidRPr="001D7D16" w:rsidRDefault="00706E39" w:rsidP="00706E39">
      <w:pPr>
        <w:autoSpaceDE w:val="0"/>
        <w:autoSpaceDN w:val="0"/>
        <w:adjustRightInd w:val="0"/>
        <w:spacing w:line="276" w:lineRule="auto"/>
        <w:jc w:val="both"/>
        <w:rPr>
          <w:rFonts w:ascii="Verdana" w:eastAsia="Calibri" w:hAnsi="Verdana"/>
          <w:color w:val="FF0000"/>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15</w:t>
      </w:r>
      <w:r w:rsidRPr="00CA2558">
        <w:rPr>
          <w:rFonts w:ascii="Verdana" w:eastAsia="Calibri" w:hAnsi="Verdana"/>
          <w:sz w:val="18"/>
          <w:szCs w:val="18"/>
          <w:lang w:eastAsia="en-US"/>
        </w:rPr>
        <w:t>:</w:t>
      </w:r>
    </w:p>
    <w:p w:rsidR="00706E39"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Czy do ubezpieczenia zostały zgłoszone:</w:t>
      </w:r>
    </w:p>
    <w:p w:rsidR="00706E39" w:rsidRDefault="008E441C" w:rsidP="000C76FA">
      <w:pPr>
        <w:numPr>
          <w:ilvl w:val="0"/>
          <w:numId w:val="8"/>
        </w:num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mienie wyłączone z eksploatacji</w:t>
      </w:r>
    </w:p>
    <w:p w:rsidR="00706E39" w:rsidRDefault="00706E39" w:rsidP="000C76FA">
      <w:pPr>
        <w:numPr>
          <w:ilvl w:val="0"/>
          <w:numId w:val="8"/>
        </w:numPr>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pustostany</w:t>
      </w:r>
    </w:p>
    <w:p w:rsidR="008E441C" w:rsidRPr="00706E39" w:rsidRDefault="008E441C" w:rsidP="00706E39">
      <w:pPr>
        <w:autoSpaceDE w:val="0"/>
        <w:autoSpaceDN w:val="0"/>
        <w:adjustRightInd w:val="0"/>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W przypadku odpowiedzi twierdzącej prosimy o wskazanie ich lokalizacji , jednostkowych sum ubezpieczenia i sposobu zabezpieczenia mienia. </w:t>
      </w:r>
    </w:p>
    <w:p w:rsidR="000238AA" w:rsidRPr="00CA2558" w:rsidRDefault="000238AA" w:rsidP="008E441C">
      <w:pPr>
        <w:autoSpaceDE w:val="0"/>
        <w:autoSpaceDN w:val="0"/>
        <w:adjustRightInd w:val="0"/>
        <w:spacing w:line="276" w:lineRule="auto"/>
        <w:ind w:firstLine="708"/>
        <w:jc w:val="both"/>
        <w:rPr>
          <w:rFonts w:ascii="Verdana" w:eastAsia="Calibri" w:hAnsi="Verdana"/>
          <w:sz w:val="18"/>
          <w:szCs w:val="18"/>
          <w:u w:val="single"/>
          <w:lang w:eastAsia="en-US"/>
        </w:rPr>
      </w:pPr>
    </w:p>
    <w:p w:rsidR="000238AA" w:rsidRPr="00194DF7"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194DF7">
        <w:rPr>
          <w:rFonts w:ascii="Verdana" w:eastAsia="Calibri" w:hAnsi="Verdana"/>
          <w:sz w:val="18"/>
          <w:szCs w:val="18"/>
          <w:u w:val="single"/>
          <w:lang w:eastAsia="en-US"/>
        </w:rPr>
        <w:t>Odpowiedź na pytanie nr 15:</w:t>
      </w:r>
    </w:p>
    <w:p w:rsidR="00706E39" w:rsidRPr="00194DF7" w:rsidRDefault="00706E39" w:rsidP="00706E39">
      <w:pPr>
        <w:autoSpaceDE w:val="0"/>
        <w:autoSpaceDN w:val="0"/>
        <w:adjustRightInd w:val="0"/>
        <w:spacing w:line="276" w:lineRule="auto"/>
        <w:jc w:val="both"/>
        <w:rPr>
          <w:rFonts w:ascii="Verdana" w:eastAsia="Calibri" w:hAnsi="Verdana"/>
          <w:sz w:val="18"/>
          <w:szCs w:val="18"/>
          <w:lang w:eastAsia="en-US"/>
        </w:rPr>
      </w:pPr>
      <w:r w:rsidRPr="00194DF7">
        <w:rPr>
          <w:rFonts w:ascii="Verdana" w:eastAsia="Calibri" w:hAnsi="Verdana"/>
          <w:sz w:val="18"/>
          <w:szCs w:val="18"/>
          <w:lang w:eastAsia="en-US"/>
        </w:rPr>
        <w:t xml:space="preserve">Zamawiający informuje, że do ubezpieczenia </w:t>
      </w:r>
      <w:r w:rsidRPr="00194DF7">
        <w:rPr>
          <w:rFonts w:ascii="Verdana" w:eastAsia="Calibri" w:hAnsi="Verdana"/>
          <w:b/>
          <w:sz w:val="18"/>
          <w:szCs w:val="18"/>
          <w:lang w:eastAsia="en-US"/>
        </w:rPr>
        <w:t>nie zostały</w:t>
      </w:r>
      <w:r w:rsidRPr="00194DF7">
        <w:rPr>
          <w:rFonts w:ascii="Verdana" w:eastAsia="Calibri" w:hAnsi="Verdana"/>
          <w:sz w:val="18"/>
          <w:szCs w:val="18"/>
          <w:lang w:eastAsia="en-US"/>
        </w:rPr>
        <w:t xml:space="preserve"> zgłoszone:</w:t>
      </w:r>
    </w:p>
    <w:p w:rsidR="00706E39" w:rsidRPr="00194DF7" w:rsidRDefault="00706E39" w:rsidP="000C76FA">
      <w:pPr>
        <w:numPr>
          <w:ilvl w:val="0"/>
          <w:numId w:val="9"/>
        </w:numPr>
        <w:autoSpaceDE w:val="0"/>
        <w:autoSpaceDN w:val="0"/>
        <w:adjustRightInd w:val="0"/>
        <w:spacing w:line="276" w:lineRule="auto"/>
        <w:jc w:val="both"/>
        <w:rPr>
          <w:rFonts w:ascii="Verdana" w:eastAsia="Calibri" w:hAnsi="Verdana"/>
          <w:sz w:val="18"/>
          <w:szCs w:val="18"/>
          <w:lang w:eastAsia="en-US"/>
        </w:rPr>
      </w:pPr>
      <w:r w:rsidRPr="00194DF7">
        <w:rPr>
          <w:rFonts w:ascii="Verdana" w:eastAsia="Calibri" w:hAnsi="Verdana"/>
          <w:sz w:val="18"/>
          <w:szCs w:val="18"/>
          <w:lang w:eastAsia="en-US"/>
        </w:rPr>
        <w:t>mienie wyłączone z eksploatacji</w:t>
      </w:r>
    </w:p>
    <w:p w:rsidR="00706E39" w:rsidRPr="00194DF7" w:rsidRDefault="00706E39" w:rsidP="000C76FA">
      <w:pPr>
        <w:numPr>
          <w:ilvl w:val="0"/>
          <w:numId w:val="9"/>
        </w:numPr>
        <w:autoSpaceDE w:val="0"/>
        <w:autoSpaceDN w:val="0"/>
        <w:adjustRightInd w:val="0"/>
        <w:spacing w:line="276" w:lineRule="auto"/>
        <w:jc w:val="both"/>
        <w:rPr>
          <w:rFonts w:ascii="Verdana" w:eastAsia="Calibri" w:hAnsi="Verdana"/>
          <w:sz w:val="18"/>
          <w:szCs w:val="18"/>
          <w:lang w:eastAsia="en-US"/>
        </w:rPr>
      </w:pPr>
      <w:r w:rsidRPr="00194DF7">
        <w:rPr>
          <w:rFonts w:ascii="Verdana" w:eastAsia="Calibri" w:hAnsi="Verdana"/>
          <w:sz w:val="18"/>
          <w:szCs w:val="18"/>
          <w:lang w:eastAsia="en-US"/>
        </w:rPr>
        <w:t>pustostany</w:t>
      </w:r>
    </w:p>
    <w:p w:rsidR="000238AA" w:rsidRDefault="000238AA" w:rsidP="000238AA">
      <w:pPr>
        <w:spacing w:line="276" w:lineRule="auto"/>
        <w:jc w:val="both"/>
        <w:rPr>
          <w:rFonts w:ascii="Verdana" w:eastAsia="Calibri" w:hAnsi="Verdana"/>
          <w:color w:val="FF0000"/>
          <w:sz w:val="18"/>
          <w:szCs w:val="18"/>
          <w:lang w:eastAsia="en-US"/>
        </w:rPr>
      </w:pPr>
    </w:p>
    <w:p w:rsidR="00706E39" w:rsidRDefault="00706E39" w:rsidP="000238AA">
      <w:pPr>
        <w:spacing w:line="276" w:lineRule="auto"/>
        <w:jc w:val="both"/>
        <w:rPr>
          <w:rFonts w:ascii="Verdana" w:eastAsia="Calibri" w:hAnsi="Verdana"/>
          <w:color w:val="FF0000"/>
          <w:sz w:val="18"/>
          <w:szCs w:val="18"/>
          <w:lang w:eastAsia="en-US"/>
        </w:rPr>
      </w:pPr>
    </w:p>
    <w:p w:rsidR="00194DF7" w:rsidRDefault="00194DF7">
      <w:pPr>
        <w:rPr>
          <w:rFonts w:ascii="Verdana" w:eastAsia="Calibri" w:hAnsi="Verdana"/>
          <w:sz w:val="18"/>
          <w:szCs w:val="18"/>
          <w:lang w:eastAsia="en-US"/>
        </w:rPr>
      </w:pPr>
      <w:r>
        <w:rPr>
          <w:rFonts w:ascii="Verdana" w:eastAsia="Calibri" w:hAnsi="Verdana"/>
          <w:sz w:val="18"/>
          <w:szCs w:val="18"/>
          <w:lang w:eastAsia="en-US"/>
        </w:rPr>
        <w:br w:type="page"/>
      </w:r>
    </w:p>
    <w:p w:rsidR="008E441C" w:rsidRDefault="008E441C" w:rsidP="00CA2558">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Pytanie nr 1</w:t>
      </w:r>
      <w:r>
        <w:rPr>
          <w:rFonts w:ascii="Verdana" w:eastAsia="Calibri" w:hAnsi="Verdana"/>
          <w:sz w:val="18"/>
          <w:szCs w:val="18"/>
          <w:lang w:eastAsia="en-US"/>
        </w:rPr>
        <w:t>6</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W odniesieniu do budynków w złym lub awaryjnym stanie technicznym lub przeznaczonych do rozbiórki wnioskujemy o zastosowanie podstawowego zakresu ubezpieczenia (pożar, uderzenie pioruna, wybuch, upadek statku powietrznego).</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Odpowiedź na pytanie nr 1</w:t>
      </w:r>
      <w:r>
        <w:rPr>
          <w:rFonts w:ascii="Verdana" w:eastAsia="Calibri" w:hAnsi="Verdana"/>
          <w:sz w:val="18"/>
          <w:szCs w:val="18"/>
          <w:u w:val="single"/>
          <w:lang w:eastAsia="en-US"/>
        </w:rPr>
        <w:t>6</w:t>
      </w:r>
      <w:r w:rsidRPr="00BC0336">
        <w:rPr>
          <w:rFonts w:ascii="Verdana" w:eastAsia="Calibri" w:hAnsi="Verdana"/>
          <w:sz w:val="18"/>
          <w:szCs w:val="18"/>
          <w:u w:val="single"/>
          <w:lang w:eastAsia="en-US"/>
        </w:rPr>
        <w:t>:</w:t>
      </w:r>
    </w:p>
    <w:p w:rsidR="000238AA" w:rsidRPr="00706E39" w:rsidRDefault="000238AA" w:rsidP="000238AA">
      <w:pPr>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 xml:space="preserve">Zamawiający informuje, że </w:t>
      </w:r>
      <w:r w:rsidRPr="00706E39">
        <w:rPr>
          <w:rFonts w:ascii="Verdana" w:eastAsia="Calibri" w:hAnsi="Verdana"/>
          <w:b/>
          <w:sz w:val="18"/>
          <w:szCs w:val="18"/>
          <w:lang w:eastAsia="en-US"/>
        </w:rPr>
        <w:t>nie wyraża zgody</w:t>
      </w:r>
      <w:r w:rsidRPr="00706E39">
        <w:rPr>
          <w:rFonts w:ascii="Verdana" w:eastAsia="Calibri" w:hAnsi="Verdana"/>
          <w:sz w:val="18"/>
          <w:szCs w:val="18"/>
          <w:lang w:eastAsia="en-US"/>
        </w:rPr>
        <w:t xml:space="preserve"> na </w:t>
      </w:r>
      <w:r w:rsidR="00706E39" w:rsidRPr="00706E39">
        <w:rPr>
          <w:rFonts w:ascii="Verdana" w:eastAsia="Calibri" w:hAnsi="Verdana"/>
          <w:sz w:val="18"/>
          <w:szCs w:val="18"/>
          <w:lang w:eastAsia="en-US"/>
        </w:rPr>
        <w:t>o zastosowanie podstawowego zakresu ubezpieczenia (pożar, uderzenie pioruna, wybuch, upadek statku powietrznego).</w:t>
      </w:r>
    </w:p>
    <w:p w:rsidR="000238AA" w:rsidRPr="00706E39" w:rsidRDefault="000238AA" w:rsidP="000238AA">
      <w:pPr>
        <w:spacing w:line="276" w:lineRule="auto"/>
        <w:jc w:val="both"/>
        <w:rPr>
          <w:rFonts w:ascii="Verdana" w:eastAsia="Calibri" w:hAnsi="Verdana"/>
          <w:sz w:val="18"/>
          <w:szCs w:val="18"/>
          <w:lang w:eastAsia="en-US"/>
        </w:rPr>
      </w:pPr>
    </w:p>
    <w:p w:rsidR="000238AA" w:rsidRPr="00706E39" w:rsidRDefault="000238AA" w:rsidP="000238AA">
      <w:pPr>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Zapisy SIWZ w tym zakresie pozostają bez zmian.</w:t>
      </w:r>
    </w:p>
    <w:p w:rsidR="000238AA" w:rsidRPr="00706E39" w:rsidRDefault="000238AA" w:rsidP="000238AA">
      <w:pPr>
        <w:spacing w:line="276" w:lineRule="auto"/>
        <w:jc w:val="both"/>
        <w:rPr>
          <w:rFonts w:ascii="Verdana" w:eastAsia="Calibri" w:hAnsi="Verdana"/>
          <w:sz w:val="18"/>
          <w:szCs w:val="18"/>
          <w:lang w:eastAsia="en-US"/>
        </w:rPr>
      </w:pPr>
    </w:p>
    <w:p w:rsidR="000238AA" w:rsidRDefault="000238AA"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lastRenderedPageBreak/>
        <w:t xml:space="preserve">Pytanie nr </w:t>
      </w:r>
      <w:r>
        <w:rPr>
          <w:rFonts w:ascii="Verdana" w:eastAsia="Calibri" w:hAnsi="Verdana"/>
          <w:sz w:val="18"/>
          <w:szCs w:val="18"/>
          <w:lang w:eastAsia="en-US"/>
        </w:rPr>
        <w:t>17</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W odniesieniu do pustostanów i mienia wyłączonego z eksploatacji wnioskujemy o zastosowanie podstawowego zakresu ubezpieczenia (pożar, uderzenie pioruna, wybuch, upadek statku powietrznego).</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17</w:t>
      </w:r>
      <w:r w:rsidRPr="00BC0336">
        <w:rPr>
          <w:rFonts w:ascii="Verdana" w:eastAsia="Calibri" w:hAnsi="Verdana"/>
          <w:sz w:val="18"/>
          <w:szCs w:val="18"/>
          <w:u w:val="single"/>
          <w:lang w:eastAsia="en-US"/>
        </w:rPr>
        <w:t>:</w:t>
      </w:r>
    </w:p>
    <w:p w:rsidR="00706E39" w:rsidRPr="00706E39" w:rsidRDefault="000238AA" w:rsidP="00706E39">
      <w:pPr>
        <w:autoSpaceDE w:val="0"/>
        <w:autoSpaceDN w:val="0"/>
        <w:adjustRightInd w:val="0"/>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 xml:space="preserve">Zamawiający informuje, że </w:t>
      </w:r>
      <w:r w:rsidRPr="00706E39">
        <w:rPr>
          <w:rFonts w:ascii="Verdana" w:eastAsia="Calibri" w:hAnsi="Verdana"/>
          <w:b/>
          <w:sz w:val="18"/>
          <w:szCs w:val="18"/>
          <w:lang w:eastAsia="en-US"/>
        </w:rPr>
        <w:t>nie wyraża zgody</w:t>
      </w:r>
      <w:r w:rsidRPr="00706E39">
        <w:rPr>
          <w:rFonts w:ascii="Verdana" w:eastAsia="Calibri" w:hAnsi="Verdana"/>
          <w:sz w:val="18"/>
          <w:szCs w:val="18"/>
          <w:lang w:eastAsia="en-US"/>
        </w:rPr>
        <w:t xml:space="preserve"> na </w:t>
      </w:r>
      <w:r w:rsidR="00706E39" w:rsidRPr="00706E39">
        <w:rPr>
          <w:rFonts w:ascii="Verdana" w:eastAsia="Calibri" w:hAnsi="Verdana"/>
          <w:sz w:val="18"/>
          <w:szCs w:val="18"/>
          <w:lang w:eastAsia="en-US"/>
        </w:rPr>
        <w:t>zastosowanie podstawowego zakresu ubezpieczenia (pożar, uderzenie pioruna, wybuch, upadek statku powietrznego).</w:t>
      </w:r>
    </w:p>
    <w:p w:rsidR="000238AA" w:rsidRPr="00706E39" w:rsidRDefault="000238AA" w:rsidP="000238AA">
      <w:pPr>
        <w:spacing w:line="276" w:lineRule="auto"/>
        <w:jc w:val="both"/>
        <w:rPr>
          <w:rFonts w:ascii="Verdana" w:eastAsia="Calibri" w:hAnsi="Verdana"/>
          <w:sz w:val="18"/>
          <w:szCs w:val="18"/>
          <w:lang w:eastAsia="en-US"/>
        </w:rPr>
      </w:pPr>
    </w:p>
    <w:p w:rsidR="000238AA" w:rsidRPr="00706E39" w:rsidRDefault="000238AA" w:rsidP="000238AA">
      <w:pPr>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Zapisy SIWZ w tym zakresie pozostają bez zmian.</w:t>
      </w:r>
    </w:p>
    <w:p w:rsidR="000238AA" w:rsidRDefault="000238AA" w:rsidP="000238AA">
      <w:pPr>
        <w:spacing w:line="276" w:lineRule="auto"/>
        <w:jc w:val="both"/>
        <w:rPr>
          <w:rFonts w:ascii="Verdana" w:eastAsia="Calibri" w:hAnsi="Verdana"/>
          <w:sz w:val="18"/>
          <w:szCs w:val="18"/>
          <w:lang w:eastAsia="en-US"/>
        </w:rPr>
      </w:pPr>
    </w:p>
    <w:p w:rsidR="008E441C" w:rsidRDefault="008E441C"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18</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wskazanie mienia poniżej poziomu gruntu oraz o przedstawienie ewentualnych zabezpieczeń</w:t>
      </w:r>
      <w:r w:rsidR="00194DF7">
        <w:rPr>
          <w:rFonts w:ascii="Verdana" w:eastAsia="Calibri" w:hAnsi="Verdana"/>
          <w:sz w:val="18"/>
          <w:szCs w:val="18"/>
          <w:lang w:eastAsia="en-US"/>
        </w:rPr>
        <w:t>.</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18</w:t>
      </w:r>
      <w:r w:rsidRPr="00BC0336">
        <w:rPr>
          <w:rFonts w:ascii="Verdana" w:eastAsia="Calibri" w:hAnsi="Verdana"/>
          <w:sz w:val="18"/>
          <w:szCs w:val="18"/>
          <w:u w:val="single"/>
          <w:lang w:eastAsia="en-US"/>
        </w:rPr>
        <w:t>:</w:t>
      </w:r>
    </w:p>
    <w:p w:rsidR="00706E39" w:rsidRPr="001D7D16" w:rsidRDefault="000238AA" w:rsidP="00A571CB">
      <w:pPr>
        <w:autoSpaceDE w:val="0"/>
        <w:autoSpaceDN w:val="0"/>
        <w:adjustRightInd w:val="0"/>
        <w:spacing w:line="276" w:lineRule="auto"/>
        <w:jc w:val="both"/>
        <w:rPr>
          <w:rFonts w:ascii="Verdana" w:eastAsia="Calibri" w:hAnsi="Verdana"/>
          <w:color w:val="FF0000"/>
          <w:sz w:val="18"/>
          <w:szCs w:val="18"/>
          <w:lang w:eastAsia="en-US"/>
        </w:rPr>
      </w:pPr>
      <w:r w:rsidRPr="003C5527">
        <w:rPr>
          <w:rFonts w:ascii="Verdana" w:eastAsia="Calibri" w:hAnsi="Verdana"/>
          <w:sz w:val="18"/>
          <w:szCs w:val="18"/>
          <w:lang w:eastAsia="en-US"/>
        </w:rPr>
        <w:t xml:space="preserve">Zamawiający informuje, że </w:t>
      </w:r>
      <w:r w:rsidR="00A571CB">
        <w:rPr>
          <w:rFonts w:ascii="Verdana" w:eastAsia="Calibri" w:hAnsi="Verdana"/>
          <w:sz w:val="18"/>
          <w:szCs w:val="18"/>
          <w:lang w:eastAsia="en-US"/>
        </w:rPr>
        <w:t xml:space="preserve">nie posiada </w:t>
      </w:r>
      <w:r w:rsidR="00706E39">
        <w:rPr>
          <w:rFonts w:ascii="Verdana" w:eastAsia="Calibri" w:hAnsi="Verdana"/>
          <w:sz w:val="18"/>
          <w:szCs w:val="18"/>
          <w:lang w:eastAsia="en-US"/>
        </w:rPr>
        <w:t>mieni</w:t>
      </w:r>
      <w:r w:rsidR="00194DF7">
        <w:rPr>
          <w:rFonts w:ascii="Verdana" w:eastAsia="Calibri" w:hAnsi="Verdana"/>
          <w:sz w:val="18"/>
          <w:szCs w:val="18"/>
          <w:lang w:eastAsia="en-US"/>
        </w:rPr>
        <w:t>a</w:t>
      </w:r>
      <w:r w:rsidR="00706E39" w:rsidRPr="008E441C">
        <w:rPr>
          <w:rFonts w:ascii="Verdana" w:eastAsia="Calibri" w:hAnsi="Verdana"/>
          <w:sz w:val="18"/>
          <w:szCs w:val="18"/>
          <w:lang w:eastAsia="en-US"/>
        </w:rPr>
        <w:t xml:space="preserve"> poniżej poziomu gruntu </w:t>
      </w:r>
      <w:r w:rsidR="00194DF7">
        <w:rPr>
          <w:rFonts w:ascii="Verdana" w:eastAsia="Calibri" w:hAnsi="Verdana"/>
          <w:sz w:val="18"/>
          <w:szCs w:val="18"/>
          <w:lang w:eastAsia="en-US"/>
        </w:rPr>
        <w:t>.</w:t>
      </w:r>
    </w:p>
    <w:p w:rsidR="00706E39" w:rsidRDefault="00706E39" w:rsidP="00706E39">
      <w:pPr>
        <w:spacing w:line="276" w:lineRule="auto"/>
        <w:jc w:val="both"/>
        <w:rPr>
          <w:rFonts w:ascii="Verdana" w:eastAsia="Calibri" w:hAnsi="Verdana"/>
          <w:color w:val="FF0000"/>
          <w:sz w:val="18"/>
          <w:szCs w:val="18"/>
          <w:lang w:eastAsia="en-US"/>
        </w:rPr>
      </w:pPr>
    </w:p>
    <w:p w:rsidR="008E441C" w:rsidRDefault="008E441C" w:rsidP="00CA2558">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Pytanie nr 1</w:t>
      </w:r>
      <w:r>
        <w:rPr>
          <w:rFonts w:ascii="Verdana" w:eastAsia="Calibri" w:hAnsi="Verdana"/>
          <w:sz w:val="18"/>
          <w:szCs w:val="18"/>
          <w:lang w:eastAsia="en-US"/>
        </w:rPr>
        <w:t>9</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Odnośnie Klauzula automatycznej ochrony dla nowych lokalizacji (nowych miejsc ubezpieczenia) prosimy o wprowadzenie limitu maksymalnie 20% łącznej sumy ubezpieczenia</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Odpowiedź na pytanie nr 1</w:t>
      </w:r>
      <w:r>
        <w:rPr>
          <w:rFonts w:ascii="Verdana" w:eastAsia="Calibri" w:hAnsi="Verdana"/>
          <w:sz w:val="18"/>
          <w:szCs w:val="18"/>
          <w:u w:val="single"/>
          <w:lang w:eastAsia="en-US"/>
        </w:rPr>
        <w:t>9</w:t>
      </w:r>
      <w:r w:rsidRPr="00BC0336">
        <w:rPr>
          <w:rFonts w:ascii="Verdana" w:eastAsia="Calibri" w:hAnsi="Verdana"/>
          <w:sz w:val="18"/>
          <w:szCs w:val="18"/>
          <w:u w:val="single"/>
          <w:lang w:eastAsia="en-US"/>
        </w:rPr>
        <w:t>:</w:t>
      </w:r>
    </w:p>
    <w:p w:rsidR="000238AA" w:rsidRPr="00706E39" w:rsidRDefault="000238AA" w:rsidP="000238AA">
      <w:pPr>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 xml:space="preserve">Zamawiający informuje, że </w:t>
      </w:r>
      <w:r w:rsidRPr="00706E39">
        <w:rPr>
          <w:rFonts w:ascii="Verdana" w:eastAsia="Calibri" w:hAnsi="Verdana"/>
          <w:b/>
          <w:sz w:val="18"/>
          <w:szCs w:val="18"/>
          <w:lang w:eastAsia="en-US"/>
        </w:rPr>
        <w:t>nie wyraża zgody</w:t>
      </w:r>
      <w:r w:rsidRPr="00706E39">
        <w:rPr>
          <w:rFonts w:ascii="Verdana" w:eastAsia="Calibri" w:hAnsi="Verdana"/>
          <w:sz w:val="18"/>
          <w:szCs w:val="18"/>
          <w:lang w:eastAsia="en-US"/>
        </w:rPr>
        <w:t xml:space="preserve"> na </w:t>
      </w:r>
      <w:r w:rsidR="00706E39" w:rsidRPr="00706E39">
        <w:rPr>
          <w:rFonts w:ascii="Verdana" w:eastAsia="Calibri" w:hAnsi="Verdana"/>
          <w:sz w:val="18"/>
          <w:szCs w:val="18"/>
          <w:lang w:eastAsia="en-US"/>
        </w:rPr>
        <w:t>wprowadzenie limitu maksymalnie 20% łącznej sumy ubezpieczenia w Klauzuli automatycznej ochrony dla nowych lokalizacji (nowych miejsc ubezpieczenia).</w:t>
      </w:r>
    </w:p>
    <w:p w:rsidR="000238AA" w:rsidRPr="00706E39" w:rsidRDefault="000238AA" w:rsidP="000238AA">
      <w:pPr>
        <w:spacing w:line="276" w:lineRule="auto"/>
        <w:jc w:val="both"/>
        <w:rPr>
          <w:rFonts w:ascii="Verdana" w:eastAsia="Calibri" w:hAnsi="Verdana"/>
          <w:sz w:val="18"/>
          <w:szCs w:val="18"/>
          <w:lang w:eastAsia="en-US"/>
        </w:rPr>
      </w:pPr>
    </w:p>
    <w:p w:rsidR="000238AA" w:rsidRPr="00706E39" w:rsidRDefault="000238AA" w:rsidP="000238AA">
      <w:pPr>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Zapisy SIWZ w tym zakresie pozostają bez zmian.</w:t>
      </w:r>
    </w:p>
    <w:p w:rsidR="000238AA" w:rsidRPr="00CA2558" w:rsidRDefault="000238AA" w:rsidP="000238AA">
      <w:pPr>
        <w:spacing w:line="276" w:lineRule="auto"/>
        <w:jc w:val="both"/>
        <w:rPr>
          <w:rFonts w:ascii="Verdana" w:eastAsia="Calibri" w:hAnsi="Verdana"/>
          <w:sz w:val="18"/>
          <w:szCs w:val="18"/>
          <w:lang w:eastAsia="en-US"/>
        </w:rPr>
      </w:pPr>
    </w:p>
    <w:p w:rsidR="000238AA" w:rsidRDefault="000238AA"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20</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wprowadzenie limitu odpowiedzialności dla szkód powstałych w wyniku zanieczyszczenia albo skażenia.</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20</w:t>
      </w:r>
      <w:r w:rsidRPr="00BC0336">
        <w:rPr>
          <w:rFonts w:ascii="Verdana" w:eastAsia="Calibri" w:hAnsi="Verdana"/>
          <w:sz w:val="18"/>
          <w:szCs w:val="18"/>
          <w:u w:val="single"/>
          <w:lang w:eastAsia="en-US"/>
        </w:rPr>
        <w:t>:</w:t>
      </w:r>
    </w:p>
    <w:p w:rsidR="000238AA" w:rsidRPr="00706E39" w:rsidRDefault="000238AA" w:rsidP="000238AA">
      <w:pPr>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 xml:space="preserve">Zamawiający informuje, że </w:t>
      </w:r>
      <w:r w:rsidRPr="00706E39">
        <w:rPr>
          <w:rFonts w:ascii="Verdana" w:eastAsia="Calibri" w:hAnsi="Verdana"/>
          <w:b/>
          <w:sz w:val="18"/>
          <w:szCs w:val="18"/>
          <w:lang w:eastAsia="en-US"/>
        </w:rPr>
        <w:t>nie wyraża zgody</w:t>
      </w:r>
      <w:r w:rsidRPr="00706E39">
        <w:rPr>
          <w:rFonts w:ascii="Verdana" w:eastAsia="Calibri" w:hAnsi="Verdana"/>
          <w:sz w:val="18"/>
          <w:szCs w:val="18"/>
          <w:lang w:eastAsia="en-US"/>
        </w:rPr>
        <w:t xml:space="preserve"> na </w:t>
      </w:r>
      <w:r w:rsidR="00706E39" w:rsidRPr="00706E39">
        <w:rPr>
          <w:rFonts w:ascii="Verdana" w:eastAsia="Calibri" w:hAnsi="Verdana"/>
          <w:sz w:val="18"/>
          <w:szCs w:val="18"/>
          <w:lang w:eastAsia="en-US"/>
        </w:rPr>
        <w:t>wprowadzenie limitu odpowiedzialności dla szkód powstałych w wyniku zanieczyszczenia albo skażenia.</w:t>
      </w:r>
    </w:p>
    <w:p w:rsidR="000238AA" w:rsidRPr="00706E39" w:rsidRDefault="000238AA" w:rsidP="000238AA">
      <w:pPr>
        <w:spacing w:line="276" w:lineRule="auto"/>
        <w:jc w:val="both"/>
        <w:rPr>
          <w:rFonts w:ascii="Verdana" w:eastAsia="Calibri" w:hAnsi="Verdana"/>
          <w:sz w:val="18"/>
          <w:szCs w:val="18"/>
          <w:lang w:eastAsia="en-US"/>
        </w:rPr>
      </w:pPr>
    </w:p>
    <w:p w:rsidR="000238AA" w:rsidRPr="00706E39" w:rsidRDefault="000238AA" w:rsidP="000238AA">
      <w:pPr>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Zapisy SIWZ w tym zakresie pozostają bez zmian.</w:t>
      </w:r>
    </w:p>
    <w:p w:rsidR="000238AA" w:rsidRPr="00706E39" w:rsidRDefault="000238AA" w:rsidP="000238AA">
      <w:pPr>
        <w:spacing w:line="276" w:lineRule="auto"/>
        <w:jc w:val="both"/>
        <w:rPr>
          <w:rFonts w:ascii="Verdana" w:eastAsia="Calibri" w:hAnsi="Verdana"/>
          <w:sz w:val="18"/>
          <w:szCs w:val="18"/>
          <w:lang w:eastAsia="en-US"/>
        </w:rPr>
      </w:pPr>
    </w:p>
    <w:p w:rsidR="008E441C" w:rsidRDefault="008E441C"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lastRenderedPageBreak/>
        <w:t xml:space="preserve">Pytanie nr </w:t>
      </w:r>
      <w:r>
        <w:rPr>
          <w:rFonts w:ascii="Verdana" w:eastAsia="Calibri" w:hAnsi="Verdana"/>
          <w:sz w:val="18"/>
          <w:szCs w:val="18"/>
          <w:lang w:eastAsia="en-US"/>
        </w:rPr>
        <w:t>21</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wprowadzenie limitu odpowiedzialności dla szkód zgodnie z pkt. 3 str. 8 OPZ.</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21</w:t>
      </w:r>
      <w:r w:rsidRPr="00BC0336">
        <w:rPr>
          <w:rFonts w:ascii="Verdana" w:eastAsia="Calibri" w:hAnsi="Verdana"/>
          <w:sz w:val="18"/>
          <w:szCs w:val="18"/>
          <w:u w:val="single"/>
          <w:lang w:eastAsia="en-US"/>
        </w:rPr>
        <w:t>:</w:t>
      </w:r>
    </w:p>
    <w:p w:rsidR="000238AA" w:rsidRPr="00706E39" w:rsidRDefault="000238AA" w:rsidP="000238AA">
      <w:pPr>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 xml:space="preserve">Zamawiający informuje, że </w:t>
      </w:r>
      <w:r w:rsidRPr="00706E39">
        <w:rPr>
          <w:rFonts w:ascii="Verdana" w:eastAsia="Calibri" w:hAnsi="Verdana"/>
          <w:b/>
          <w:sz w:val="18"/>
          <w:szCs w:val="18"/>
          <w:lang w:eastAsia="en-US"/>
        </w:rPr>
        <w:t>nie wyraża zgody</w:t>
      </w:r>
      <w:r w:rsidRPr="00706E39">
        <w:rPr>
          <w:rFonts w:ascii="Verdana" w:eastAsia="Calibri" w:hAnsi="Verdana"/>
          <w:sz w:val="18"/>
          <w:szCs w:val="18"/>
          <w:lang w:eastAsia="en-US"/>
        </w:rPr>
        <w:t xml:space="preserve"> na </w:t>
      </w:r>
      <w:r w:rsidR="00706E39" w:rsidRPr="00706E39">
        <w:rPr>
          <w:rFonts w:ascii="Verdana" w:eastAsia="Calibri" w:hAnsi="Verdana"/>
          <w:sz w:val="18"/>
          <w:szCs w:val="18"/>
          <w:lang w:eastAsia="en-US"/>
        </w:rPr>
        <w:t>wprowadzenie limitu odpowiedzialności dla szkód zgodnie z pkt. 3 str. 8 OPZ.</w:t>
      </w:r>
    </w:p>
    <w:p w:rsidR="000238AA" w:rsidRPr="00706E39" w:rsidRDefault="000238AA" w:rsidP="000238AA">
      <w:pPr>
        <w:spacing w:line="276" w:lineRule="auto"/>
        <w:jc w:val="both"/>
        <w:rPr>
          <w:rFonts w:ascii="Verdana" w:eastAsia="Calibri" w:hAnsi="Verdana"/>
          <w:sz w:val="18"/>
          <w:szCs w:val="18"/>
          <w:lang w:eastAsia="en-US"/>
        </w:rPr>
      </w:pPr>
    </w:p>
    <w:p w:rsidR="000238AA" w:rsidRPr="00706E39" w:rsidRDefault="000238AA" w:rsidP="000238AA">
      <w:pPr>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Zapisy SIWZ w tym zakresie pozostają bez zmian.</w:t>
      </w:r>
    </w:p>
    <w:p w:rsidR="000238AA" w:rsidRPr="00706E39" w:rsidRDefault="000238AA" w:rsidP="00CA2558">
      <w:pPr>
        <w:spacing w:line="276" w:lineRule="auto"/>
        <w:jc w:val="both"/>
        <w:rPr>
          <w:rFonts w:ascii="Verdana" w:eastAsia="Calibri" w:hAnsi="Verdana"/>
          <w:sz w:val="18"/>
          <w:szCs w:val="18"/>
          <w:lang w:eastAsia="en-US"/>
        </w:rPr>
      </w:pPr>
    </w:p>
    <w:p w:rsidR="008E441C" w:rsidRDefault="008E441C" w:rsidP="00CA2558">
      <w:pPr>
        <w:spacing w:line="276" w:lineRule="auto"/>
        <w:jc w:val="both"/>
        <w:rPr>
          <w:rFonts w:ascii="Verdana" w:eastAsia="Calibri" w:hAnsi="Verdana"/>
          <w:sz w:val="18"/>
          <w:szCs w:val="18"/>
          <w:lang w:eastAsia="en-US"/>
        </w:rPr>
      </w:pPr>
    </w:p>
    <w:p w:rsidR="008E441C" w:rsidRPr="008E441C" w:rsidRDefault="008E441C" w:rsidP="008E441C">
      <w:pPr>
        <w:spacing w:line="276" w:lineRule="auto"/>
        <w:jc w:val="both"/>
        <w:rPr>
          <w:rFonts w:ascii="Verdana" w:eastAsia="Calibri" w:hAnsi="Verdana"/>
          <w:b/>
          <w:i/>
          <w:sz w:val="18"/>
          <w:szCs w:val="18"/>
          <w:u w:val="single"/>
          <w:lang w:eastAsia="en-US"/>
        </w:rPr>
      </w:pPr>
      <w:r w:rsidRPr="008E441C">
        <w:rPr>
          <w:rFonts w:ascii="Verdana" w:eastAsia="Calibri" w:hAnsi="Verdana"/>
          <w:b/>
          <w:i/>
          <w:sz w:val="18"/>
          <w:szCs w:val="18"/>
          <w:u w:val="single"/>
          <w:lang w:eastAsia="en-US"/>
        </w:rPr>
        <w:t>Ubezpieczenie odpowiedzial</w:t>
      </w:r>
      <w:r>
        <w:rPr>
          <w:rFonts w:ascii="Verdana" w:eastAsia="Calibri" w:hAnsi="Verdana"/>
          <w:b/>
          <w:i/>
          <w:sz w:val="18"/>
          <w:szCs w:val="18"/>
          <w:u w:val="single"/>
          <w:lang w:eastAsia="en-US"/>
        </w:rPr>
        <w:t>ności cywilnej</w:t>
      </w:r>
    </w:p>
    <w:p w:rsidR="008E441C" w:rsidRDefault="008E441C" w:rsidP="00CA2558">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Pytanie nr 22</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 xml:space="preserve">Prosimy o potwierdzenie, że  </w:t>
      </w:r>
      <w:r w:rsidRPr="008E441C">
        <w:rPr>
          <w:rFonts w:ascii="Verdana" w:eastAsia="Calibri" w:hAnsi="Verdana"/>
          <w:bCs/>
          <w:sz w:val="18"/>
          <w:szCs w:val="18"/>
          <w:lang w:eastAsia="en-US"/>
        </w:rPr>
        <w:t>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w:t>
      </w:r>
      <w:r w:rsidRPr="008E441C">
        <w:rPr>
          <w:rFonts w:ascii="Verdana" w:eastAsia="Calibri" w:hAnsi="Verdana"/>
          <w:sz w:val="18"/>
          <w:szCs w:val="18"/>
          <w:lang w:eastAsia="en-US"/>
        </w:rPr>
        <w:t>.</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22</w:t>
      </w:r>
      <w:r w:rsidRPr="00BC0336">
        <w:rPr>
          <w:rFonts w:ascii="Verdana" w:eastAsia="Calibri" w:hAnsi="Verdana"/>
          <w:sz w:val="18"/>
          <w:szCs w:val="18"/>
          <w:u w:val="single"/>
          <w:lang w:eastAsia="en-US"/>
        </w:rPr>
        <w:t>:</w:t>
      </w:r>
    </w:p>
    <w:p w:rsidR="00706E39" w:rsidRPr="008E441C" w:rsidRDefault="000238AA" w:rsidP="00706E39">
      <w:pPr>
        <w:autoSpaceDE w:val="0"/>
        <w:autoSpaceDN w:val="0"/>
        <w:adjustRightInd w:val="0"/>
        <w:spacing w:line="276" w:lineRule="auto"/>
        <w:jc w:val="both"/>
        <w:rPr>
          <w:rFonts w:ascii="Verdana" w:eastAsia="Calibri" w:hAnsi="Verdana"/>
          <w:sz w:val="18"/>
          <w:szCs w:val="18"/>
          <w:lang w:eastAsia="en-US"/>
        </w:rPr>
      </w:pPr>
      <w:r w:rsidRPr="003C5527">
        <w:rPr>
          <w:rFonts w:ascii="Verdana" w:eastAsia="Calibri" w:hAnsi="Verdana"/>
          <w:sz w:val="18"/>
          <w:szCs w:val="18"/>
          <w:lang w:eastAsia="en-US"/>
        </w:rPr>
        <w:t xml:space="preserve">Zamawiający informuje, że </w:t>
      </w:r>
      <w:r w:rsidR="00706E39" w:rsidRPr="008E441C">
        <w:rPr>
          <w:rFonts w:ascii="Verdana" w:eastAsia="Calibri" w:hAnsi="Verdana"/>
          <w:bCs/>
          <w:sz w:val="18"/>
          <w:szCs w:val="18"/>
          <w:lang w:eastAsia="en-US"/>
        </w:rPr>
        <w:t>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w:t>
      </w:r>
      <w:r w:rsidR="00706E39" w:rsidRPr="008E441C">
        <w:rPr>
          <w:rFonts w:ascii="Verdana" w:eastAsia="Calibri" w:hAnsi="Verdana"/>
          <w:sz w:val="18"/>
          <w:szCs w:val="18"/>
          <w:lang w:eastAsia="en-US"/>
        </w:rPr>
        <w:t>.</w:t>
      </w:r>
    </w:p>
    <w:p w:rsidR="000238AA" w:rsidRDefault="000238AA" w:rsidP="000238AA">
      <w:pPr>
        <w:spacing w:line="276" w:lineRule="auto"/>
        <w:jc w:val="both"/>
        <w:rPr>
          <w:rFonts w:ascii="Verdana" w:eastAsia="Calibri" w:hAnsi="Verdana"/>
          <w:color w:val="FF0000"/>
          <w:sz w:val="18"/>
          <w:szCs w:val="18"/>
          <w:lang w:eastAsia="en-US"/>
        </w:rPr>
      </w:pPr>
    </w:p>
    <w:p w:rsidR="000238AA" w:rsidRPr="00706E39" w:rsidRDefault="000238AA" w:rsidP="000238AA">
      <w:pPr>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Powyższa odpowiedź powoduje modyfikację (zmiany) zapisów SIWZ.</w:t>
      </w:r>
    </w:p>
    <w:p w:rsidR="000238AA" w:rsidRPr="00CA2558" w:rsidRDefault="000238AA" w:rsidP="000238AA">
      <w:pPr>
        <w:spacing w:line="276" w:lineRule="auto"/>
        <w:jc w:val="both"/>
        <w:rPr>
          <w:rFonts w:ascii="Verdana" w:eastAsia="Calibri" w:hAnsi="Verdana"/>
          <w:sz w:val="18"/>
          <w:szCs w:val="18"/>
          <w:lang w:eastAsia="en-US"/>
        </w:rPr>
      </w:pPr>
    </w:p>
    <w:p w:rsidR="000238AA" w:rsidRDefault="000238AA"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23</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 xml:space="preserve">Prosimy o potwierdzenie, że zakres ubezpieczenia odpowiedzialności cywilnej nie obejmuje </w:t>
      </w:r>
      <w:r w:rsidRPr="008E441C">
        <w:rPr>
          <w:rFonts w:ascii="Verdana" w:eastAsia="Calibri" w:hAnsi="Verdana"/>
          <w:bCs/>
          <w:sz w:val="18"/>
          <w:szCs w:val="18"/>
          <w:lang w:eastAsia="en-US"/>
        </w:rPr>
        <w:t>i nie będzie obejmować</w:t>
      </w:r>
      <w:r w:rsidRPr="008E441C">
        <w:rPr>
          <w:rFonts w:ascii="Verdana" w:eastAsia="Calibri" w:hAnsi="Verdana"/>
          <w:sz w:val="18"/>
          <w:szCs w:val="18"/>
          <w:lang w:eastAsia="en-US"/>
        </w:rPr>
        <w:t xml:space="preserve"> szkód powstałych w związku z posiadaniem, użytkowaniem, zarządzaniem oraz administrowaniem wysypiskiem lub składowiskiem odpadów a także w związku z sortowaniem, spalaniem, utylizowaniem, odzyskiem odpadów lub jakimkolwiek innym ich przetwarzaniem.</w:t>
      </w:r>
    </w:p>
    <w:p w:rsidR="000238AA" w:rsidRPr="008E441C" w:rsidRDefault="000238AA" w:rsidP="000238AA">
      <w:pPr>
        <w:autoSpaceDE w:val="0"/>
        <w:autoSpaceDN w:val="0"/>
        <w:adjustRightInd w:val="0"/>
        <w:spacing w:line="276" w:lineRule="auto"/>
        <w:jc w:val="both"/>
        <w:rPr>
          <w:rFonts w:ascii="Verdana" w:eastAsia="Calibri" w:hAnsi="Verdana"/>
          <w:sz w:val="18"/>
          <w:szCs w:val="18"/>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23</w:t>
      </w:r>
      <w:r w:rsidRPr="00BC0336">
        <w:rPr>
          <w:rFonts w:ascii="Verdana" w:eastAsia="Calibri" w:hAnsi="Verdana"/>
          <w:sz w:val="18"/>
          <w:szCs w:val="18"/>
          <w:u w:val="single"/>
          <w:lang w:eastAsia="en-US"/>
        </w:rPr>
        <w:t>:</w:t>
      </w:r>
    </w:p>
    <w:p w:rsidR="00706E39" w:rsidRDefault="00706E39" w:rsidP="00706E39">
      <w:pPr>
        <w:spacing w:line="276" w:lineRule="auto"/>
        <w:jc w:val="both"/>
        <w:rPr>
          <w:rFonts w:ascii="Verdana" w:eastAsia="Calibri" w:hAnsi="Verdana"/>
          <w:sz w:val="18"/>
          <w:szCs w:val="18"/>
          <w:lang w:eastAsia="en-US"/>
        </w:rPr>
      </w:pPr>
      <w:r w:rsidRPr="00DF7644">
        <w:rPr>
          <w:rFonts w:ascii="Verdana" w:eastAsia="Calibri" w:hAnsi="Verdana"/>
          <w:sz w:val="18"/>
          <w:szCs w:val="18"/>
          <w:lang w:eastAsia="en-US"/>
        </w:rPr>
        <w:t>Zamawiający informuje, że rodzaj działalności zgłaszanej do ubezpieczenia zost</w:t>
      </w:r>
      <w:r>
        <w:rPr>
          <w:rFonts w:ascii="Verdana" w:eastAsia="Calibri" w:hAnsi="Verdana"/>
          <w:sz w:val="18"/>
          <w:szCs w:val="18"/>
          <w:lang w:eastAsia="en-US"/>
        </w:rPr>
        <w:t>ał wskazany  w </w:t>
      </w:r>
      <w:r w:rsidRPr="00DF7644">
        <w:rPr>
          <w:rFonts w:ascii="Verdana" w:eastAsia="Calibri" w:hAnsi="Verdana"/>
          <w:sz w:val="18"/>
          <w:szCs w:val="18"/>
          <w:lang w:eastAsia="en-US"/>
        </w:rPr>
        <w:t>Załączniku nr 1 do SIWZ – Opis przedmiotu zamówienia”</w:t>
      </w:r>
      <w:r w:rsidR="00194DF7">
        <w:rPr>
          <w:rFonts w:ascii="Verdana" w:eastAsia="Calibri" w:hAnsi="Verdana"/>
          <w:sz w:val="18"/>
          <w:szCs w:val="18"/>
          <w:lang w:eastAsia="en-US"/>
        </w:rPr>
        <w:t xml:space="preserve">. Z listy tej zostaje wykreślona poz. 6 </w:t>
      </w:r>
      <w:r w:rsidR="00194DF7" w:rsidRPr="00194DF7">
        <w:rPr>
          <w:rFonts w:ascii="Verdana" w:eastAsia="Calibri" w:hAnsi="Verdana"/>
          <w:sz w:val="18"/>
          <w:szCs w:val="18"/>
          <w:lang w:eastAsia="en-US"/>
        </w:rPr>
        <w:t>PKD 38 12 Z</w:t>
      </w:r>
      <w:r w:rsidR="00194DF7">
        <w:rPr>
          <w:rFonts w:ascii="Verdana" w:eastAsia="Calibri" w:hAnsi="Verdana"/>
          <w:sz w:val="18"/>
          <w:szCs w:val="18"/>
          <w:lang w:eastAsia="en-US"/>
        </w:rPr>
        <w:t xml:space="preserve"> </w:t>
      </w:r>
      <w:r w:rsidR="00194DF7" w:rsidRPr="00194DF7">
        <w:rPr>
          <w:rFonts w:ascii="Verdana" w:eastAsia="Calibri" w:hAnsi="Verdana"/>
          <w:sz w:val="18"/>
          <w:szCs w:val="18"/>
          <w:lang w:eastAsia="en-US"/>
        </w:rPr>
        <w:t>zbieranie odpadów niebezpiecznych</w:t>
      </w:r>
      <w:r w:rsidR="00194DF7">
        <w:rPr>
          <w:rFonts w:ascii="Verdana" w:eastAsia="Calibri" w:hAnsi="Verdana"/>
          <w:sz w:val="18"/>
          <w:szCs w:val="18"/>
          <w:lang w:eastAsia="en-US"/>
        </w:rPr>
        <w:t>.</w:t>
      </w:r>
    </w:p>
    <w:p w:rsidR="00194DF7" w:rsidRDefault="00194DF7" w:rsidP="00706E39">
      <w:pPr>
        <w:spacing w:line="276" w:lineRule="auto"/>
        <w:jc w:val="both"/>
        <w:rPr>
          <w:rFonts w:ascii="Verdana" w:eastAsia="Calibri" w:hAnsi="Verdana"/>
          <w:sz w:val="18"/>
          <w:szCs w:val="18"/>
          <w:lang w:eastAsia="en-US"/>
        </w:rPr>
      </w:pPr>
    </w:p>
    <w:p w:rsidR="00194DF7" w:rsidRPr="00DF7644" w:rsidRDefault="00194DF7" w:rsidP="00706E39">
      <w:pPr>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W związku z powyższym w Załączniku nr 1 do SIWZ – „Opis przedmiotu zamówienia – warunki ubezpieczenia” w pkt. 7 dotyczącym </w:t>
      </w:r>
      <w:bookmarkStart w:id="0" w:name="_Toc14357093"/>
      <w:r w:rsidRPr="00194DF7">
        <w:rPr>
          <w:rFonts w:ascii="Verdana" w:eastAsia="Calibri" w:hAnsi="Verdana"/>
          <w:sz w:val="18"/>
          <w:szCs w:val="18"/>
          <w:lang w:eastAsia="en-US"/>
        </w:rPr>
        <w:t>Ubezpieczeni</w:t>
      </w:r>
      <w:r>
        <w:rPr>
          <w:rFonts w:ascii="Verdana" w:eastAsia="Calibri" w:hAnsi="Verdana"/>
          <w:sz w:val="18"/>
          <w:szCs w:val="18"/>
          <w:lang w:eastAsia="en-US"/>
        </w:rPr>
        <w:t>a</w:t>
      </w:r>
      <w:r w:rsidRPr="00194DF7">
        <w:rPr>
          <w:rFonts w:ascii="Verdana" w:eastAsia="Calibri" w:hAnsi="Verdana"/>
          <w:sz w:val="18"/>
          <w:szCs w:val="18"/>
          <w:lang w:eastAsia="en-US"/>
        </w:rPr>
        <w:t xml:space="preserve"> odpowiedzialności cywilnej z tytułu prowadzonej działalności i posiadanego mienia</w:t>
      </w:r>
      <w:bookmarkEnd w:id="0"/>
      <w:r>
        <w:rPr>
          <w:rFonts w:ascii="Verdana" w:eastAsia="Calibri" w:hAnsi="Verdana"/>
          <w:sz w:val="18"/>
          <w:szCs w:val="18"/>
          <w:lang w:eastAsia="en-US"/>
        </w:rPr>
        <w:t xml:space="preserve"> Tabela nr 2 pn. „</w:t>
      </w:r>
      <w:r w:rsidRPr="00194DF7">
        <w:rPr>
          <w:rFonts w:ascii="Verdana" w:eastAsia="Calibri" w:hAnsi="Verdana"/>
          <w:sz w:val="18"/>
          <w:szCs w:val="18"/>
          <w:lang w:eastAsia="en-US"/>
        </w:rPr>
        <w:t>Zestawienie PKD zgłaszanych do ubezpieczenia</w:t>
      </w:r>
      <w:r>
        <w:rPr>
          <w:rFonts w:ascii="Verdana" w:eastAsia="Calibri" w:hAnsi="Verdana"/>
          <w:sz w:val="18"/>
          <w:szCs w:val="18"/>
          <w:lang w:eastAsia="en-US"/>
        </w:rPr>
        <w:t>” przyjmuje następującą treść:</w:t>
      </w:r>
    </w:p>
    <w:p w:rsidR="00706E39" w:rsidRDefault="00706E39" w:rsidP="00706E39">
      <w:pPr>
        <w:spacing w:line="276" w:lineRule="auto"/>
        <w:ind w:left="720"/>
        <w:jc w:val="both"/>
        <w:rPr>
          <w:rFonts w:ascii="Verdana" w:eastAsia="Calibri" w:hAnsi="Verdana"/>
          <w:b/>
          <w:color w:val="FF0000"/>
          <w:sz w:val="18"/>
          <w:szCs w:val="18"/>
          <w:lang w:eastAsia="en-US"/>
        </w:rPr>
      </w:pPr>
    </w:p>
    <w:p w:rsidR="00706E39" w:rsidRPr="00DF7644" w:rsidRDefault="00706E39" w:rsidP="00706E39">
      <w:pPr>
        <w:spacing w:line="276" w:lineRule="auto"/>
        <w:contextualSpacing/>
        <w:jc w:val="both"/>
        <w:rPr>
          <w:rFonts w:ascii="Verdana" w:eastAsia="Calibri" w:hAnsi="Verdana"/>
          <w:sz w:val="18"/>
          <w:szCs w:val="18"/>
          <w:lang w:eastAsia="en-US"/>
        </w:rPr>
      </w:pPr>
      <w:r w:rsidRPr="00DF7644">
        <w:rPr>
          <w:rFonts w:ascii="Verdana" w:eastAsia="Calibri" w:hAnsi="Verdana"/>
          <w:sz w:val="18"/>
          <w:szCs w:val="18"/>
          <w:lang w:eastAsia="en-US"/>
        </w:rPr>
        <w:t xml:space="preserve">Rodzaj zgłaszanej do ubezpieczenia działalności: </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dotted" w:sz="4" w:space="0" w:color="C2B000"/>
        </w:tblBorders>
        <w:tblLook w:val="04A0" w:firstRow="1" w:lastRow="0" w:firstColumn="1" w:lastColumn="0" w:noHBand="0" w:noVBand="1"/>
      </w:tblPr>
      <w:tblGrid>
        <w:gridCol w:w="567"/>
        <w:gridCol w:w="1418"/>
        <w:gridCol w:w="7197"/>
      </w:tblGrid>
      <w:tr w:rsidR="00706E39" w:rsidRPr="00DF7644" w:rsidTr="000C76FA">
        <w:trPr>
          <w:cantSplit/>
          <w:trHeight w:val="424"/>
          <w:tblHeader/>
        </w:trPr>
        <w:tc>
          <w:tcPr>
            <w:tcW w:w="309" w:type="pct"/>
            <w:shd w:val="clear" w:color="auto" w:fill="C2B000"/>
            <w:vAlign w:val="center"/>
          </w:tcPr>
          <w:p w:rsidR="00706E39" w:rsidRPr="00DF7644" w:rsidRDefault="00706E39" w:rsidP="000C76FA">
            <w:pPr>
              <w:spacing w:line="276" w:lineRule="auto"/>
              <w:contextualSpacing/>
              <w:jc w:val="center"/>
              <w:rPr>
                <w:rFonts w:ascii="Verdana" w:eastAsia="Calibri" w:hAnsi="Verdana"/>
                <w:sz w:val="18"/>
                <w:szCs w:val="18"/>
                <w:lang w:eastAsia="en-US"/>
              </w:rPr>
            </w:pPr>
            <w:r w:rsidRPr="00DF7644">
              <w:rPr>
                <w:rFonts w:ascii="Verdana" w:eastAsia="Calibri" w:hAnsi="Verdana"/>
                <w:sz w:val="18"/>
                <w:szCs w:val="18"/>
                <w:lang w:eastAsia="en-US"/>
              </w:rPr>
              <w:t>Lp.</w:t>
            </w:r>
          </w:p>
        </w:tc>
        <w:tc>
          <w:tcPr>
            <w:tcW w:w="772" w:type="pct"/>
            <w:shd w:val="clear" w:color="auto" w:fill="C2B000"/>
            <w:vAlign w:val="center"/>
          </w:tcPr>
          <w:p w:rsidR="00706E39" w:rsidRPr="00DF7644" w:rsidRDefault="00706E39" w:rsidP="000C76FA">
            <w:pPr>
              <w:spacing w:line="276" w:lineRule="auto"/>
              <w:contextualSpacing/>
              <w:jc w:val="center"/>
              <w:rPr>
                <w:rFonts w:ascii="Verdana" w:eastAsia="Calibri" w:hAnsi="Verdana"/>
                <w:sz w:val="18"/>
                <w:szCs w:val="18"/>
                <w:lang w:eastAsia="en-US"/>
              </w:rPr>
            </w:pPr>
            <w:r w:rsidRPr="00DF7644">
              <w:rPr>
                <w:rFonts w:ascii="Verdana" w:eastAsia="Calibri" w:hAnsi="Verdana"/>
                <w:sz w:val="18"/>
                <w:szCs w:val="18"/>
                <w:lang w:eastAsia="en-US"/>
              </w:rPr>
              <w:t>Nr PKD</w:t>
            </w:r>
          </w:p>
        </w:tc>
        <w:tc>
          <w:tcPr>
            <w:tcW w:w="3919" w:type="pct"/>
            <w:shd w:val="clear" w:color="auto" w:fill="C2B000"/>
            <w:vAlign w:val="center"/>
          </w:tcPr>
          <w:p w:rsidR="00706E39" w:rsidRPr="00DF7644" w:rsidRDefault="00706E39" w:rsidP="000C76FA">
            <w:pPr>
              <w:spacing w:line="276" w:lineRule="auto"/>
              <w:contextualSpacing/>
              <w:jc w:val="center"/>
              <w:rPr>
                <w:rFonts w:ascii="Verdana" w:eastAsia="Calibri" w:hAnsi="Verdana"/>
                <w:sz w:val="18"/>
                <w:szCs w:val="18"/>
                <w:lang w:eastAsia="en-US"/>
              </w:rPr>
            </w:pPr>
            <w:r w:rsidRPr="00DF7644">
              <w:rPr>
                <w:rFonts w:ascii="Verdana" w:eastAsia="Calibri" w:hAnsi="Verdana"/>
                <w:sz w:val="18"/>
                <w:szCs w:val="18"/>
                <w:lang w:eastAsia="en-US"/>
              </w:rPr>
              <w:t>Opis</w:t>
            </w:r>
          </w:p>
        </w:tc>
      </w:tr>
      <w:tr w:rsidR="00706E39" w:rsidRPr="00DF7644" w:rsidTr="000C76FA">
        <w:trPr>
          <w:cantSplit/>
          <w:trHeight w:val="503"/>
        </w:trPr>
        <w:tc>
          <w:tcPr>
            <w:tcW w:w="309" w:type="pct"/>
            <w:shd w:val="clear" w:color="auto" w:fill="FFFFFF"/>
            <w:vAlign w:val="center"/>
          </w:tcPr>
          <w:p w:rsidR="00706E39" w:rsidRPr="00DF7644" w:rsidRDefault="00706E39" w:rsidP="000C76FA">
            <w:pPr>
              <w:numPr>
                <w:ilvl w:val="0"/>
                <w:numId w:val="10"/>
              </w:numPr>
              <w:spacing w:line="276" w:lineRule="auto"/>
              <w:ind w:left="426"/>
              <w:contextualSpacing/>
              <w:jc w:val="center"/>
              <w:rPr>
                <w:rFonts w:ascii="Verdana" w:eastAsia="Calibri" w:hAnsi="Verdana"/>
                <w:sz w:val="18"/>
                <w:szCs w:val="18"/>
                <w:lang w:eastAsia="en-US"/>
              </w:rPr>
            </w:pPr>
          </w:p>
        </w:tc>
        <w:tc>
          <w:tcPr>
            <w:tcW w:w="772" w:type="pct"/>
            <w:shd w:val="clear" w:color="auto" w:fill="FFFFFF"/>
            <w:vAlign w:val="center"/>
          </w:tcPr>
          <w:p w:rsidR="00706E39" w:rsidRPr="00DF7644" w:rsidRDefault="00706E39" w:rsidP="000C76FA">
            <w:pPr>
              <w:spacing w:line="276" w:lineRule="auto"/>
              <w:contextualSpacing/>
              <w:rPr>
                <w:rFonts w:ascii="Verdana" w:eastAsia="Calibri" w:hAnsi="Verdana"/>
                <w:b/>
                <w:sz w:val="18"/>
                <w:szCs w:val="18"/>
                <w:lang w:eastAsia="en-US"/>
              </w:rPr>
            </w:pPr>
            <w:r w:rsidRPr="00DF7644">
              <w:rPr>
                <w:rFonts w:ascii="Verdana" w:eastAsia="Gulim" w:hAnsi="Verdana" w:cs="Arial"/>
                <w:sz w:val="18"/>
                <w:szCs w:val="18"/>
                <w:lang w:eastAsia="en-US"/>
              </w:rPr>
              <w:t>PKD 37 00 Z</w:t>
            </w:r>
          </w:p>
        </w:tc>
        <w:tc>
          <w:tcPr>
            <w:tcW w:w="3919" w:type="pct"/>
            <w:shd w:val="clear" w:color="auto" w:fill="FFFFFF"/>
            <w:vAlign w:val="center"/>
          </w:tcPr>
          <w:p w:rsidR="00706E39" w:rsidRPr="00DF7644" w:rsidRDefault="00706E39" w:rsidP="000C76FA">
            <w:pPr>
              <w:snapToGrid w:val="0"/>
              <w:spacing w:line="276" w:lineRule="auto"/>
              <w:contextualSpacing/>
              <w:rPr>
                <w:rFonts w:ascii="Verdana" w:eastAsia="Gulim" w:hAnsi="Verdana" w:cs="Arial"/>
                <w:sz w:val="18"/>
                <w:szCs w:val="18"/>
                <w:lang w:eastAsia="en-US"/>
              </w:rPr>
            </w:pPr>
            <w:r w:rsidRPr="00DF7644">
              <w:rPr>
                <w:rFonts w:ascii="Verdana" w:eastAsia="Gulim" w:hAnsi="Verdana" w:cs="Arial"/>
                <w:sz w:val="18"/>
                <w:szCs w:val="18"/>
                <w:lang w:eastAsia="en-US"/>
              </w:rPr>
              <w:t>odprowadzanie i oczyszczanie ścieków</w:t>
            </w:r>
          </w:p>
        </w:tc>
      </w:tr>
      <w:tr w:rsidR="00706E39" w:rsidRPr="00DF7644" w:rsidTr="000C76FA">
        <w:trPr>
          <w:cantSplit/>
          <w:trHeight w:val="503"/>
        </w:trPr>
        <w:tc>
          <w:tcPr>
            <w:tcW w:w="309" w:type="pct"/>
            <w:shd w:val="clear" w:color="auto" w:fill="FFFFFF"/>
            <w:vAlign w:val="center"/>
          </w:tcPr>
          <w:p w:rsidR="00706E39" w:rsidRPr="00DF7644" w:rsidRDefault="00706E39" w:rsidP="000C76FA">
            <w:pPr>
              <w:numPr>
                <w:ilvl w:val="0"/>
                <w:numId w:val="10"/>
              </w:numPr>
              <w:spacing w:line="276" w:lineRule="auto"/>
              <w:ind w:left="426"/>
              <w:contextualSpacing/>
              <w:jc w:val="center"/>
              <w:rPr>
                <w:rFonts w:ascii="Verdana" w:eastAsia="Calibri" w:hAnsi="Verdana"/>
                <w:sz w:val="18"/>
                <w:szCs w:val="18"/>
                <w:lang w:eastAsia="en-US"/>
              </w:rPr>
            </w:pPr>
          </w:p>
        </w:tc>
        <w:tc>
          <w:tcPr>
            <w:tcW w:w="772" w:type="pct"/>
            <w:shd w:val="clear" w:color="auto" w:fill="FFFFFF"/>
            <w:vAlign w:val="center"/>
          </w:tcPr>
          <w:p w:rsidR="00706E39" w:rsidRPr="00DF7644" w:rsidRDefault="00706E39" w:rsidP="000C76FA">
            <w:pPr>
              <w:spacing w:line="276" w:lineRule="auto"/>
              <w:contextualSpacing/>
              <w:rPr>
                <w:rFonts w:ascii="Verdana" w:eastAsia="Calibri" w:hAnsi="Verdana"/>
                <w:sz w:val="18"/>
                <w:szCs w:val="18"/>
                <w:lang w:eastAsia="en-US"/>
              </w:rPr>
            </w:pPr>
            <w:r w:rsidRPr="00DF7644">
              <w:rPr>
                <w:rFonts w:ascii="Verdana" w:eastAsia="Gulim" w:hAnsi="Verdana" w:cs="Arial"/>
                <w:sz w:val="18"/>
                <w:szCs w:val="18"/>
                <w:lang w:eastAsia="en-US"/>
              </w:rPr>
              <w:t>PKD 36 00 Z</w:t>
            </w:r>
          </w:p>
        </w:tc>
        <w:tc>
          <w:tcPr>
            <w:tcW w:w="3919" w:type="pct"/>
            <w:shd w:val="clear" w:color="auto" w:fill="FFFFFF"/>
            <w:vAlign w:val="center"/>
          </w:tcPr>
          <w:p w:rsidR="00706E39" w:rsidRPr="00DF7644" w:rsidRDefault="00706E39" w:rsidP="000C76FA">
            <w:pPr>
              <w:spacing w:line="276" w:lineRule="auto"/>
              <w:contextualSpacing/>
              <w:rPr>
                <w:rFonts w:ascii="Verdana" w:eastAsia="Calibri" w:hAnsi="Verdana"/>
                <w:b/>
                <w:sz w:val="18"/>
                <w:szCs w:val="18"/>
                <w:lang w:eastAsia="en-US"/>
              </w:rPr>
            </w:pPr>
            <w:r w:rsidRPr="00DF7644">
              <w:rPr>
                <w:rFonts w:ascii="Verdana" w:eastAsia="Gulim" w:hAnsi="Verdana" w:cs="Arial"/>
                <w:sz w:val="18"/>
                <w:szCs w:val="18"/>
                <w:lang w:eastAsia="en-US"/>
              </w:rPr>
              <w:t>pobór i rozprowadzanie wody</w:t>
            </w:r>
          </w:p>
        </w:tc>
      </w:tr>
      <w:tr w:rsidR="00706E39" w:rsidRPr="00DF7644" w:rsidTr="000C76FA">
        <w:trPr>
          <w:cantSplit/>
          <w:trHeight w:val="503"/>
        </w:trPr>
        <w:tc>
          <w:tcPr>
            <w:tcW w:w="309" w:type="pct"/>
            <w:shd w:val="clear" w:color="auto" w:fill="FFFFFF"/>
            <w:vAlign w:val="center"/>
          </w:tcPr>
          <w:p w:rsidR="00706E39" w:rsidRPr="00DF7644" w:rsidRDefault="00706E39" w:rsidP="000C76FA">
            <w:pPr>
              <w:numPr>
                <w:ilvl w:val="0"/>
                <w:numId w:val="10"/>
              </w:numPr>
              <w:spacing w:line="276" w:lineRule="auto"/>
              <w:ind w:left="426"/>
              <w:contextualSpacing/>
              <w:jc w:val="center"/>
              <w:rPr>
                <w:rFonts w:ascii="Verdana" w:eastAsia="Calibri" w:hAnsi="Verdana"/>
                <w:sz w:val="18"/>
                <w:szCs w:val="18"/>
                <w:lang w:eastAsia="en-US"/>
              </w:rPr>
            </w:pPr>
          </w:p>
        </w:tc>
        <w:tc>
          <w:tcPr>
            <w:tcW w:w="772" w:type="pct"/>
            <w:shd w:val="clear" w:color="auto" w:fill="FFFFFF"/>
            <w:vAlign w:val="center"/>
          </w:tcPr>
          <w:p w:rsidR="00706E39" w:rsidRPr="00DF7644" w:rsidRDefault="00706E39" w:rsidP="000C76FA">
            <w:pPr>
              <w:spacing w:line="276" w:lineRule="auto"/>
              <w:contextualSpacing/>
              <w:rPr>
                <w:rFonts w:ascii="Verdana" w:eastAsia="Gulim" w:hAnsi="Verdana" w:cs="Arial"/>
                <w:sz w:val="18"/>
                <w:szCs w:val="18"/>
                <w:lang w:eastAsia="en-US"/>
              </w:rPr>
            </w:pPr>
            <w:r w:rsidRPr="00DF7644">
              <w:rPr>
                <w:rFonts w:ascii="Verdana" w:eastAsia="Gulim" w:hAnsi="Verdana" w:cs="Arial"/>
                <w:sz w:val="18"/>
                <w:szCs w:val="18"/>
                <w:lang w:eastAsia="en-US"/>
              </w:rPr>
              <w:t>PKD 68 32 Z</w:t>
            </w:r>
          </w:p>
        </w:tc>
        <w:tc>
          <w:tcPr>
            <w:tcW w:w="3919" w:type="pct"/>
            <w:shd w:val="clear" w:color="auto" w:fill="FFFFFF"/>
            <w:vAlign w:val="center"/>
          </w:tcPr>
          <w:p w:rsidR="00706E39" w:rsidRPr="00DF7644" w:rsidRDefault="00706E39" w:rsidP="000C76FA">
            <w:pPr>
              <w:spacing w:line="276" w:lineRule="auto"/>
              <w:contextualSpacing/>
              <w:rPr>
                <w:rFonts w:ascii="Verdana" w:eastAsia="Gulim" w:hAnsi="Verdana" w:cs="Arial"/>
                <w:sz w:val="18"/>
                <w:szCs w:val="18"/>
                <w:lang w:eastAsia="en-US"/>
              </w:rPr>
            </w:pPr>
            <w:r w:rsidRPr="00DF7644">
              <w:rPr>
                <w:rFonts w:ascii="Verdana" w:eastAsia="Gulim" w:hAnsi="Verdana" w:cs="Arial"/>
                <w:sz w:val="18"/>
                <w:szCs w:val="18"/>
                <w:lang w:eastAsia="en-US"/>
              </w:rPr>
              <w:t xml:space="preserve">zarządzanie nieruchomościami </w:t>
            </w:r>
            <w:r w:rsidRPr="00DF7644">
              <w:rPr>
                <w:rFonts w:ascii="Verdana" w:eastAsia="Calibri" w:hAnsi="Verdana"/>
                <w:sz w:val="18"/>
                <w:szCs w:val="18"/>
                <w:lang w:eastAsia="en-US"/>
              </w:rPr>
              <w:t>użytkowymi i mieszkalnymi</w:t>
            </w:r>
          </w:p>
        </w:tc>
      </w:tr>
      <w:tr w:rsidR="00706E39" w:rsidRPr="00DF7644" w:rsidTr="000C76FA">
        <w:trPr>
          <w:cantSplit/>
          <w:trHeight w:val="503"/>
        </w:trPr>
        <w:tc>
          <w:tcPr>
            <w:tcW w:w="309" w:type="pct"/>
            <w:shd w:val="clear" w:color="auto" w:fill="FFFFFF"/>
            <w:vAlign w:val="center"/>
          </w:tcPr>
          <w:p w:rsidR="00706E39" w:rsidRPr="00DF7644" w:rsidRDefault="00706E39" w:rsidP="000C76FA">
            <w:pPr>
              <w:numPr>
                <w:ilvl w:val="0"/>
                <w:numId w:val="10"/>
              </w:numPr>
              <w:spacing w:line="276" w:lineRule="auto"/>
              <w:ind w:left="426"/>
              <w:contextualSpacing/>
              <w:jc w:val="center"/>
              <w:rPr>
                <w:rFonts w:ascii="Verdana" w:eastAsia="Calibri" w:hAnsi="Verdana"/>
                <w:sz w:val="18"/>
                <w:szCs w:val="18"/>
                <w:lang w:eastAsia="en-US"/>
              </w:rPr>
            </w:pPr>
          </w:p>
        </w:tc>
        <w:tc>
          <w:tcPr>
            <w:tcW w:w="772" w:type="pct"/>
            <w:shd w:val="clear" w:color="auto" w:fill="FFFFFF"/>
            <w:vAlign w:val="center"/>
          </w:tcPr>
          <w:p w:rsidR="00706E39" w:rsidRPr="00DF7644" w:rsidRDefault="00706E39" w:rsidP="000C76FA">
            <w:pPr>
              <w:spacing w:line="276" w:lineRule="auto"/>
              <w:contextualSpacing/>
              <w:rPr>
                <w:rFonts w:ascii="Verdana" w:eastAsia="Gulim" w:hAnsi="Verdana" w:cs="Arial"/>
                <w:sz w:val="18"/>
                <w:szCs w:val="18"/>
                <w:lang w:eastAsia="en-US"/>
              </w:rPr>
            </w:pPr>
            <w:r w:rsidRPr="00DF7644">
              <w:rPr>
                <w:rFonts w:ascii="Verdana" w:eastAsia="Gulim" w:hAnsi="Verdana" w:cs="Arial"/>
                <w:sz w:val="18"/>
                <w:szCs w:val="18"/>
                <w:lang w:eastAsia="en-US"/>
              </w:rPr>
              <w:t>PKD 81 30 Z</w:t>
            </w:r>
          </w:p>
        </w:tc>
        <w:tc>
          <w:tcPr>
            <w:tcW w:w="3919" w:type="pct"/>
            <w:shd w:val="clear" w:color="auto" w:fill="FFFFFF"/>
            <w:vAlign w:val="center"/>
          </w:tcPr>
          <w:p w:rsidR="00706E39" w:rsidRPr="00DF7644" w:rsidRDefault="00706E39" w:rsidP="000C76FA">
            <w:pPr>
              <w:snapToGrid w:val="0"/>
              <w:spacing w:line="276" w:lineRule="auto"/>
              <w:contextualSpacing/>
              <w:rPr>
                <w:rFonts w:ascii="Verdana" w:eastAsia="Gulim" w:hAnsi="Verdana" w:cs="Arial"/>
                <w:sz w:val="18"/>
                <w:szCs w:val="18"/>
                <w:lang w:eastAsia="en-US"/>
              </w:rPr>
            </w:pPr>
            <w:r w:rsidRPr="00DF7644">
              <w:rPr>
                <w:rFonts w:ascii="Verdana" w:eastAsia="Gulim" w:hAnsi="Verdana" w:cs="Arial"/>
                <w:sz w:val="18"/>
                <w:szCs w:val="18"/>
                <w:lang w:eastAsia="en-US"/>
              </w:rPr>
              <w:t>zamiatanie i odśnieżanie ulic, chodników – ręczne i mechaniczne, pozostała działalność usługowa związana z zagospodarowaniem terenów zielonych</w:t>
            </w:r>
          </w:p>
        </w:tc>
      </w:tr>
      <w:tr w:rsidR="00706E39" w:rsidRPr="00DF7644" w:rsidTr="000C76FA">
        <w:trPr>
          <w:cantSplit/>
          <w:trHeight w:val="503"/>
        </w:trPr>
        <w:tc>
          <w:tcPr>
            <w:tcW w:w="309" w:type="pct"/>
            <w:shd w:val="clear" w:color="auto" w:fill="FFFFFF"/>
            <w:vAlign w:val="center"/>
          </w:tcPr>
          <w:p w:rsidR="00706E39" w:rsidRPr="00DF7644" w:rsidRDefault="00706E39" w:rsidP="000C76FA">
            <w:pPr>
              <w:numPr>
                <w:ilvl w:val="0"/>
                <w:numId w:val="10"/>
              </w:numPr>
              <w:spacing w:line="276" w:lineRule="auto"/>
              <w:ind w:left="426"/>
              <w:contextualSpacing/>
              <w:jc w:val="center"/>
              <w:rPr>
                <w:rFonts w:ascii="Verdana" w:eastAsia="Calibri" w:hAnsi="Verdana"/>
                <w:sz w:val="18"/>
                <w:szCs w:val="18"/>
                <w:lang w:eastAsia="en-US"/>
              </w:rPr>
            </w:pPr>
          </w:p>
        </w:tc>
        <w:tc>
          <w:tcPr>
            <w:tcW w:w="772" w:type="pct"/>
            <w:shd w:val="clear" w:color="auto" w:fill="FFFFFF"/>
            <w:vAlign w:val="center"/>
          </w:tcPr>
          <w:p w:rsidR="00706E39" w:rsidRPr="00DF7644" w:rsidRDefault="00706E39" w:rsidP="000C76FA">
            <w:pPr>
              <w:spacing w:line="276" w:lineRule="auto"/>
              <w:contextualSpacing/>
              <w:rPr>
                <w:rFonts w:ascii="Verdana" w:eastAsia="Gulim" w:hAnsi="Verdana" w:cs="Arial"/>
                <w:sz w:val="18"/>
                <w:szCs w:val="18"/>
                <w:lang w:eastAsia="en-US"/>
              </w:rPr>
            </w:pPr>
            <w:r w:rsidRPr="00DF7644">
              <w:rPr>
                <w:rFonts w:ascii="Verdana" w:eastAsia="Gulim" w:hAnsi="Verdana" w:cs="Arial"/>
                <w:sz w:val="18"/>
                <w:szCs w:val="18"/>
                <w:lang w:eastAsia="en-US"/>
              </w:rPr>
              <w:t>PKD 38 11 Z</w:t>
            </w:r>
          </w:p>
        </w:tc>
        <w:tc>
          <w:tcPr>
            <w:tcW w:w="3919" w:type="pct"/>
            <w:shd w:val="clear" w:color="auto" w:fill="FFFFFF"/>
            <w:vAlign w:val="center"/>
          </w:tcPr>
          <w:p w:rsidR="00706E39" w:rsidRPr="00DF7644" w:rsidRDefault="00706E39" w:rsidP="000C76FA">
            <w:pPr>
              <w:snapToGrid w:val="0"/>
              <w:spacing w:line="276" w:lineRule="auto"/>
              <w:contextualSpacing/>
              <w:rPr>
                <w:rFonts w:ascii="Verdana" w:eastAsia="Gulim" w:hAnsi="Verdana" w:cs="Arial"/>
                <w:sz w:val="18"/>
                <w:szCs w:val="18"/>
                <w:lang w:eastAsia="en-US"/>
              </w:rPr>
            </w:pPr>
            <w:r w:rsidRPr="00DF7644">
              <w:rPr>
                <w:rFonts w:ascii="Verdana" w:eastAsia="Gulim" w:hAnsi="Verdana" w:cs="Arial"/>
                <w:sz w:val="18"/>
                <w:szCs w:val="18"/>
                <w:lang w:eastAsia="en-US"/>
              </w:rPr>
              <w:t>zbieranie odpadów inne niż niebezpieczne</w:t>
            </w:r>
          </w:p>
        </w:tc>
      </w:tr>
      <w:tr w:rsidR="00706E39" w:rsidRPr="00DF7644" w:rsidTr="000C76FA">
        <w:trPr>
          <w:cantSplit/>
          <w:trHeight w:val="503"/>
        </w:trPr>
        <w:tc>
          <w:tcPr>
            <w:tcW w:w="309" w:type="pct"/>
            <w:shd w:val="clear" w:color="auto" w:fill="FFFFFF"/>
            <w:vAlign w:val="center"/>
          </w:tcPr>
          <w:p w:rsidR="00706E39" w:rsidRPr="00DF7644" w:rsidRDefault="00706E39" w:rsidP="000C76FA">
            <w:pPr>
              <w:numPr>
                <w:ilvl w:val="0"/>
                <w:numId w:val="10"/>
              </w:numPr>
              <w:spacing w:line="276" w:lineRule="auto"/>
              <w:ind w:left="426"/>
              <w:contextualSpacing/>
              <w:jc w:val="center"/>
              <w:rPr>
                <w:rFonts w:ascii="Verdana" w:eastAsia="Calibri" w:hAnsi="Verdana"/>
                <w:sz w:val="18"/>
                <w:szCs w:val="18"/>
                <w:lang w:eastAsia="en-US"/>
              </w:rPr>
            </w:pPr>
          </w:p>
        </w:tc>
        <w:tc>
          <w:tcPr>
            <w:tcW w:w="772" w:type="pct"/>
            <w:shd w:val="clear" w:color="auto" w:fill="FFFFFF"/>
            <w:vAlign w:val="center"/>
          </w:tcPr>
          <w:p w:rsidR="00706E39" w:rsidRPr="00DF7644" w:rsidRDefault="00706E39" w:rsidP="000C76FA">
            <w:pPr>
              <w:spacing w:line="276" w:lineRule="auto"/>
              <w:contextualSpacing/>
              <w:rPr>
                <w:rFonts w:ascii="Verdana" w:eastAsia="Gulim" w:hAnsi="Verdana" w:cs="Arial"/>
                <w:sz w:val="18"/>
                <w:szCs w:val="18"/>
                <w:lang w:eastAsia="en-US"/>
              </w:rPr>
            </w:pPr>
            <w:r w:rsidRPr="00DF7644">
              <w:rPr>
                <w:rFonts w:ascii="Verdana" w:eastAsia="Gulim" w:hAnsi="Verdana" w:cs="Arial"/>
                <w:sz w:val="18"/>
                <w:szCs w:val="18"/>
                <w:lang w:eastAsia="en-US"/>
              </w:rPr>
              <w:t>PKD 81 29 Z</w:t>
            </w:r>
          </w:p>
        </w:tc>
        <w:tc>
          <w:tcPr>
            <w:tcW w:w="3919" w:type="pct"/>
            <w:shd w:val="clear" w:color="auto" w:fill="FFFFFF"/>
            <w:vAlign w:val="center"/>
          </w:tcPr>
          <w:p w:rsidR="00706E39" w:rsidRPr="00DF7644" w:rsidRDefault="00706E39" w:rsidP="000C76FA">
            <w:pPr>
              <w:snapToGrid w:val="0"/>
              <w:spacing w:line="276" w:lineRule="auto"/>
              <w:contextualSpacing/>
              <w:rPr>
                <w:rFonts w:ascii="Verdana" w:eastAsia="Gulim" w:hAnsi="Verdana" w:cs="Arial"/>
                <w:sz w:val="18"/>
                <w:szCs w:val="18"/>
                <w:lang w:eastAsia="en-US"/>
              </w:rPr>
            </w:pPr>
            <w:r w:rsidRPr="00DF7644">
              <w:rPr>
                <w:rFonts w:ascii="Verdana" w:eastAsia="Gulim" w:hAnsi="Verdana" w:cs="Arial"/>
                <w:sz w:val="18"/>
                <w:szCs w:val="18"/>
                <w:lang w:eastAsia="en-US"/>
              </w:rPr>
              <w:t>pozostałe sprzątanie</w:t>
            </w:r>
          </w:p>
        </w:tc>
      </w:tr>
    </w:tbl>
    <w:p w:rsidR="00706E39" w:rsidRDefault="00706E39" w:rsidP="00706E39">
      <w:pPr>
        <w:spacing w:line="276" w:lineRule="auto"/>
        <w:ind w:left="720"/>
        <w:jc w:val="both"/>
        <w:rPr>
          <w:rFonts w:ascii="Verdana" w:eastAsia="Calibri" w:hAnsi="Verdana"/>
          <w:b/>
          <w:color w:val="FF0000"/>
          <w:sz w:val="18"/>
          <w:szCs w:val="18"/>
          <w:lang w:eastAsia="en-US"/>
        </w:rPr>
      </w:pPr>
    </w:p>
    <w:p w:rsidR="00706E39" w:rsidRPr="003C5527" w:rsidRDefault="00706E39" w:rsidP="00706E39">
      <w:pPr>
        <w:spacing w:line="276" w:lineRule="auto"/>
        <w:jc w:val="both"/>
        <w:rPr>
          <w:rFonts w:ascii="Verdana" w:eastAsia="Calibri" w:hAnsi="Verdana"/>
          <w:sz w:val="18"/>
          <w:szCs w:val="18"/>
          <w:lang w:eastAsia="en-US"/>
        </w:rPr>
      </w:pPr>
    </w:p>
    <w:p w:rsidR="00194DF7" w:rsidRPr="00706E39" w:rsidRDefault="00194DF7" w:rsidP="00194DF7">
      <w:pPr>
        <w:spacing w:line="276" w:lineRule="auto"/>
        <w:jc w:val="both"/>
        <w:rPr>
          <w:rFonts w:ascii="Verdana" w:eastAsia="Calibri" w:hAnsi="Verdana"/>
          <w:sz w:val="18"/>
          <w:szCs w:val="18"/>
          <w:lang w:eastAsia="en-US"/>
        </w:rPr>
      </w:pPr>
      <w:r w:rsidRPr="00706E39">
        <w:rPr>
          <w:rFonts w:ascii="Verdana" w:eastAsia="Calibri" w:hAnsi="Verdana"/>
          <w:sz w:val="18"/>
          <w:szCs w:val="18"/>
          <w:lang w:eastAsia="en-US"/>
        </w:rPr>
        <w:t>Powyższa odpowiedź powoduje modyfikację (zmiany) zapisów SIWZ.</w:t>
      </w:r>
    </w:p>
    <w:p w:rsidR="000238AA" w:rsidRDefault="000238AA" w:rsidP="000238AA">
      <w:pPr>
        <w:spacing w:line="276" w:lineRule="auto"/>
        <w:jc w:val="both"/>
        <w:rPr>
          <w:rFonts w:ascii="Verdana" w:eastAsia="Calibri" w:hAnsi="Verdana"/>
          <w:sz w:val="18"/>
          <w:szCs w:val="18"/>
          <w:lang w:eastAsia="en-US"/>
        </w:rPr>
      </w:pPr>
    </w:p>
    <w:p w:rsidR="008E441C" w:rsidRDefault="008E441C"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24</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Odnośnie „szkód wyrządzonych z tytułu organizacji imprez” prosimy o :</w:t>
      </w:r>
    </w:p>
    <w:p w:rsidR="003B2812" w:rsidRDefault="008E441C" w:rsidP="000C76FA">
      <w:pPr>
        <w:numPr>
          <w:ilvl w:val="0"/>
          <w:numId w:val="11"/>
        </w:num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 xml:space="preserve">potwierdzenie, że ochroną nie będą objęte imprezy obejmujące sporty motorowe, motorowodne, lotnicze </w:t>
      </w:r>
    </w:p>
    <w:p w:rsidR="003B2812" w:rsidRDefault="008E441C" w:rsidP="000C76FA">
      <w:pPr>
        <w:numPr>
          <w:ilvl w:val="0"/>
          <w:numId w:val="11"/>
        </w:numPr>
        <w:autoSpaceDE w:val="0"/>
        <w:autoSpaceDN w:val="0"/>
        <w:adjustRightInd w:val="0"/>
        <w:spacing w:line="276" w:lineRule="auto"/>
        <w:jc w:val="both"/>
        <w:rPr>
          <w:rFonts w:ascii="Verdana" w:eastAsia="Calibri" w:hAnsi="Verdana"/>
          <w:sz w:val="18"/>
          <w:szCs w:val="18"/>
          <w:lang w:eastAsia="en-US"/>
        </w:rPr>
      </w:pPr>
      <w:r w:rsidRPr="003B2812">
        <w:rPr>
          <w:rFonts w:ascii="Verdana" w:eastAsia="Calibri" w:hAnsi="Verdana"/>
          <w:sz w:val="18"/>
          <w:szCs w:val="18"/>
          <w:lang w:eastAsia="en-US"/>
        </w:rPr>
        <w:t xml:space="preserve">prosimy o wprowadzenie dodatkowego zapisu:  </w:t>
      </w:r>
    </w:p>
    <w:p w:rsidR="008E441C" w:rsidRPr="003B2812" w:rsidRDefault="008E441C" w:rsidP="003B2812">
      <w:pPr>
        <w:autoSpaceDE w:val="0"/>
        <w:autoSpaceDN w:val="0"/>
        <w:adjustRightInd w:val="0"/>
        <w:spacing w:line="276" w:lineRule="auto"/>
        <w:ind w:left="720"/>
        <w:jc w:val="both"/>
        <w:rPr>
          <w:rFonts w:ascii="Verdana" w:eastAsia="Calibri" w:hAnsi="Verdana"/>
          <w:i/>
          <w:sz w:val="18"/>
          <w:szCs w:val="18"/>
          <w:lang w:eastAsia="en-US"/>
        </w:rPr>
      </w:pPr>
      <w:r w:rsidRPr="003B2812">
        <w:rPr>
          <w:rFonts w:ascii="Verdana" w:eastAsia="Calibri" w:hAnsi="Verdana"/>
          <w:i/>
          <w:sz w:val="18"/>
          <w:szCs w:val="18"/>
          <w:lang w:eastAsia="en-US"/>
        </w:rPr>
        <w:t>„ … z włączeniem szkód powstałych podczas pokazów sztucznych ogni, pod warunkiem, że  pokaz jest organizowany przez firmę profesjonalnie zajmującą się organizowaniem takich pokazów.”</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24</w:t>
      </w:r>
      <w:r w:rsidRPr="00BC0336">
        <w:rPr>
          <w:rFonts w:ascii="Verdana" w:eastAsia="Calibri" w:hAnsi="Verdana"/>
          <w:sz w:val="18"/>
          <w:szCs w:val="18"/>
          <w:u w:val="single"/>
          <w:lang w:eastAsia="en-US"/>
        </w:rPr>
        <w:t>:</w:t>
      </w:r>
    </w:p>
    <w:p w:rsidR="00D94952" w:rsidRDefault="00D94952" w:rsidP="000238AA">
      <w:pPr>
        <w:spacing w:line="276" w:lineRule="auto"/>
        <w:jc w:val="both"/>
        <w:rPr>
          <w:rFonts w:ascii="Verdana" w:eastAsia="Calibri" w:hAnsi="Verdana"/>
          <w:sz w:val="18"/>
          <w:szCs w:val="18"/>
          <w:lang w:eastAsia="en-US"/>
        </w:rPr>
      </w:pPr>
      <w:r>
        <w:rPr>
          <w:rFonts w:ascii="Verdana" w:eastAsia="Calibri" w:hAnsi="Verdana"/>
          <w:sz w:val="18"/>
          <w:szCs w:val="18"/>
          <w:lang w:eastAsia="en-US"/>
        </w:rPr>
        <w:t>Ad. A)</w:t>
      </w:r>
    </w:p>
    <w:p w:rsidR="000238AA" w:rsidRDefault="000238AA" w:rsidP="000238AA">
      <w:pPr>
        <w:spacing w:line="276" w:lineRule="auto"/>
        <w:jc w:val="both"/>
        <w:rPr>
          <w:rFonts w:ascii="Verdana" w:eastAsia="Calibri" w:hAnsi="Verdana"/>
          <w:sz w:val="18"/>
          <w:szCs w:val="18"/>
          <w:lang w:eastAsia="en-US"/>
        </w:rPr>
      </w:pPr>
      <w:r w:rsidRPr="00D94952">
        <w:rPr>
          <w:rFonts w:ascii="Verdana" w:eastAsia="Calibri" w:hAnsi="Verdana"/>
          <w:sz w:val="18"/>
          <w:szCs w:val="18"/>
          <w:lang w:eastAsia="en-US"/>
        </w:rPr>
        <w:t xml:space="preserve">Zamawiający informuje, że </w:t>
      </w:r>
      <w:r w:rsidR="00D94952" w:rsidRPr="00D94952">
        <w:rPr>
          <w:rFonts w:ascii="Verdana" w:eastAsia="Calibri" w:hAnsi="Verdana"/>
          <w:sz w:val="18"/>
          <w:szCs w:val="18"/>
          <w:lang w:eastAsia="en-US"/>
        </w:rPr>
        <w:t>zgodnie z treścią rozszerzenia ochroną nie będą objęte imprezy obejmujące sporty motorowe, motorowodne, lotniczą</w:t>
      </w:r>
      <w:r w:rsidR="00D94952">
        <w:rPr>
          <w:rFonts w:ascii="Verdana" w:eastAsia="Calibri" w:hAnsi="Verdana"/>
          <w:sz w:val="18"/>
          <w:szCs w:val="18"/>
          <w:lang w:eastAsia="en-US"/>
        </w:rPr>
        <w:t>.</w:t>
      </w:r>
    </w:p>
    <w:p w:rsidR="00D94952" w:rsidRDefault="00D94952" w:rsidP="000238AA">
      <w:pPr>
        <w:spacing w:line="276" w:lineRule="auto"/>
        <w:jc w:val="both"/>
        <w:rPr>
          <w:rFonts w:ascii="Verdana" w:eastAsia="Calibri" w:hAnsi="Verdana"/>
          <w:sz w:val="18"/>
          <w:szCs w:val="18"/>
          <w:lang w:eastAsia="en-US"/>
        </w:rPr>
      </w:pPr>
    </w:p>
    <w:p w:rsidR="00D94952" w:rsidRDefault="00D94952" w:rsidP="000238AA">
      <w:pPr>
        <w:spacing w:line="276" w:lineRule="auto"/>
        <w:jc w:val="both"/>
        <w:rPr>
          <w:rFonts w:ascii="Verdana" w:eastAsia="Calibri" w:hAnsi="Verdana"/>
          <w:sz w:val="18"/>
          <w:szCs w:val="18"/>
          <w:lang w:eastAsia="en-US"/>
        </w:rPr>
      </w:pPr>
      <w:r>
        <w:rPr>
          <w:rFonts w:ascii="Verdana" w:eastAsia="Calibri" w:hAnsi="Verdana"/>
          <w:sz w:val="18"/>
          <w:szCs w:val="18"/>
          <w:lang w:eastAsia="en-US"/>
        </w:rPr>
        <w:t>Ad. B)</w:t>
      </w:r>
    </w:p>
    <w:p w:rsidR="00D94952" w:rsidRPr="00D94952" w:rsidRDefault="00D94952" w:rsidP="000238AA">
      <w:pPr>
        <w:spacing w:line="276" w:lineRule="auto"/>
        <w:jc w:val="both"/>
        <w:rPr>
          <w:rFonts w:ascii="Verdana" w:eastAsia="Calibri" w:hAnsi="Verdana"/>
          <w:sz w:val="18"/>
          <w:szCs w:val="18"/>
          <w:lang w:eastAsia="en-US"/>
        </w:rPr>
      </w:pPr>
      <w:r w:rsidRPr="00D94952">
        <w:rPr>
          <w:rFonts w:ascii="Verdana" w:eastAsia="Calibri" w:hAnsi="Verdana"/>
          <w:sz w:val="18"/>
          <w:szCs w:val="18"/>
          <w:lang w:eastAsia="en-US"/>
        </w:rPr>
        <w:t>Zamawiający informuje, że pk.t 14 przyjmuje następującą treść:</w:t>
      </w:r>
    </w:p>
    <w:p w:rsidR="003B2812" w:rsidRPr="00D94952" w:rsidRDefault="003B2812" w:rsidP="000238AA">
      <w:pPr>
        <w:spacing w:line="276" w:lineRule="auto"/>
        <w:jc w:val="both"/>
        <w:rPr>
          <w:rFonts w:ascii="Verdana" w:eastAsia="Calibri" w:hAnsi="Verdana"/>
          <w:sz w:val="18"/>
          <w:szCs w:val="18"/>
          <w:lang w:eastAsia="en-US"/>
        </w:rPr>
      </w:pPr>
    </w:p>
    <w:p w:rsidR="003B2812" w:rsidRPr="00194DF7" w:rsidRDefault="003B2812" w:rsidP="000C76FA">
      <w:pPr>
        <w:numPr>
          <w:ilvl w:val="0"/>
          <w:numId w:val="12"/>
        </w:numPr>
        <w:spacing w:line="276" w:lineRule="auto"/>
        <w:jc w:val="both"/>
        <w:rPr>
          <w:rFonts w:ascii="Verdana" w:eastAsia="Calibri" w:hAnsi="Verdana"/>
          <w:i/>
          <w:sz w:val="18"/>
          <w:szCs w:val="18"/>
          <w:u w:val="single"/>
          <w:lang w:eastAsia="en-US"/>
        </w:rPr>
      </w:pPr>
      <w:r w:rsidRPr="00194DF7">
        <w:rPr>
          <w:rFonts w:ascii="Verdana" w:eastAsia="Calibri" w:hAnsi="Verdana"/>
          <w:i/>
          <w:sz w:val="18"/>
          <w:szCs w:val="18"/>
          <w:u w:val="single"/>
          <w:lang w:eastAsia="en-US"/>
        </w:rPr>
        <w:t>OC imprez</w:t>
      </w:r>
    </w:p>
    <w:p w:rsidR="003B2812" w:rsidRPr="00D94952" w:rsidRDefault="003B2812" w:rsidP="00D94952">
      <w:pPr>
        <w:spacing w:line="276" w:lineRule="auto"/>
        <w:ind w:left="709"/>
        <w:jc w:val="both"/>
        <w:rPr>
          <w:rFonts w:ascii="Verdana" w:eastAsia="Calibri" w:hAnsi="Verdana"/>
          <w:i/>
          <w:sz w:val="18"/>
          <w:szCs w:val="18"/>
          <w:u w:val="single"/>
          <w:lang w:eastAsia="en-US"/>
        </w:rPr>
      </w:pPr>
      <w:r w:rsidRPr="00D94952">
        <w:rPr>
          <w:rFonts w:ascii="Verdana" w:eastAsia="Calibri" w:hAnsi="Verdana"/>
          <w:i/>
          <w:sz w:val="18"/>
          <w:szCs w:val="18"/>
          <w:lang w:eastAsia="en-US"/>
        </w:rPr>
        <w:t>Odpowiedzialność za szkody wyrządzone w wyniku prowadzenia imprezy (zarówno płatnej jak i bezpłatnej) nie mającej charakteru imprezy masowej podlegającej obowiązkowemu ubezpieczeniu odpowiedzialności cywilnej, bez względu na miejsce organizacji imprezy, liczby uczestników i rodzaju imprezy.</w:t>
      </w:r>
    </w:p>
    <w:p w:rsidR="003B2812" w:rsidRPr="00D94952" w:rsidRDefault="003B2812" w:rsidP="00D94952">
      <w:pPr>
        <w:spacing w:line="276" w:lineRule="auto"/>
        <w:ind w:left="709"/>
        <w:jc w:val="both"/>
        <w:rPr>
          <w:rFonts w:ascii="Verdana" w:eastAsia="Calibri" w:hAnsi="Verdana"/>
          <w:i/>
          <w:sz w:val="18"/>
          <w:szCs w:val="18"/>
          <w:lang w:eastAsia="en-US"/>
        </w:rPr>
      </w:pPr>
      <w:r w:rsidRPr="00D94952">
        <w:rPr>
          <w:rFonts w:ascii="Verdana" w:eastAsia="Calibri" w:hAnsi="Verdana"/>
          <w:i/>
          <w:sz w:val="18"/>
          <w:szCs w:val="18"/>
          <w:lang w:eastAsia="en-US"/>
        </w:rPr>
        <w:t>Ochrona ubezpieczeniowa obejmuje szkody wyrządzone uczestnikom imprezy nie mającej charakteru imprezy masowej podlegającej obowiązkowemu ubezpieczeniu odpowiedzialności cywilnej.</w:t>
      </w:r>
    </w:p>
    <w:p w:rsidR="003B2812" w:rsidRPr="00D94952" w:rsidRDefault="003B2812" w:rsidP="00D94952">
      <w:pPr>
        <w:spacing w:line="276" w:lineRule="auto"/>
        <w:ind w:left="709"/>
        <w:jc w:val="both"/>
        <w:rPr>
          <w:rFonts w:ascii="Verdana" w:eastAsia="Calibri" w:hAnsi="Verdana"/>
          <w:i/>
          <w:sz w:val="18"/>
          <w:szCs w:val="18"/>
          <w:lang w:eastAsia="en-US"/>
        </w:rPr>
      </w:pPr>
      <w:r w:rsidRPr="00D94952">
        <w:rPr>
          <w:rFonts w:ascii="Verdana" w:eastAsia="Calibri" w:hAnsi="Verdana"/>
          <w:i/>
          <w:sz w:val="18"/>
          <w:szCs w:val="18"/>
          <w:lang w:eastAsia="en-US"/>
        </w:rPr>
        <w:t>Za uczestnika uważa się osobę fizyczną znajdującą się w czasie trwania imprezy na terenie, na którym jest ona przeprowadzana, w charakterze widza, wykonawcy, zawodnika, sędziego, obsługi techniczno-administracyjnej a także osobę świadczącą usługi dodatkowe w czasie trwania imprezy.</w:t>
      </w:r>
    </w:p>
    <w:p w:rsidR="003B2812" w:rsidRPr="00D94952" w:rsidRDefault="003B2812" w:rsidP="00D94952">
      <w:pPr>
        <w:spacing w:line="276" w:lineRule="auto"/>
        <w:ind w:left="709"/>
        <w:jc w:val="both"/>
        <w:rPr>
          <w:rFonts w:ascii="Verdana" w:eastAsia="Calibri" w:hAnsi="Verdana"/>
          <w:i/>
          <w:sz w:val="18"/>
          <w:szCs w:val="18"/>
          <w:lang w:eastAsia="en-US"/>
        </w:rPr>
      </w:pPr>
      <w:r w:rsidRPr="00D94952">
        <w:rPr>
          <w:rFonts w:ascii="Verdana" w:eastAsia="Calibri" w:hAnsi="Verdana"/>
          <w:i/>
          <w:sz w:val="18"/>
          <w:szCs w:val="18"/>
          <w:lang w:eastAsia="en-US"/>
        </w:rPr>
        <w:t>Ochroną ubezpieczeniową nie będą objęte imprezy: ekstremalne, lotnicze, motorowe, wodne, rowerowe, samochodowe, motorowodne oraz inne gdzie celem jest osiągnięcie maksymalnej prędkości.</w:t>
      </w:r>
    </w:p>
    <w:p w:rsidR="00D94952" w:rsidRPr="00D94952" w:rsidRDefault="00D94952" w:rsidP="00D94952">
      <w:pPr>
        <w:spacing w:line="276" w:lineRule="auto"/>
        <w:ind w:left="709"/>
        <w:jc w:val="both"/>
        <w:rPr>
          <w:rFonts w:ascii="Verdana" w:eastAsia="Calibri" w:hAnsi="Verdana"/>
          <w:i/>
          <w:sz w:val="18"/>
          <w:szCs w:val="18"/>
          <w:lang w:eastAsia="en-US"/>
        </w:rPr>
      </w:pPr>
      <w:r w:rsidRPr="00D94952">
        <w:rPr>
          <w:rFonts w:ascii="Verdana" w:eastAsia="Calibri" w:hAnsi="Verdana"/>
          <w:i/>
          <w:sz w:val="18"/>
          <w:szCs w:val="18"/>
          <w:lang w:eastAsia="en-US"/>
        </w:rPr>
        <w:t>Zakres ubezpieczenia obejmuje szkody powstałe podczas pokazów sztucznych ogni, pod warunkiem, że  pokaz jest organizowany przez firmę profesjonalnie zajmującą się organizowaniem takich pokazów.</w:t>
      </w:r>
    </w:p>
    <w:p w:rsidR="003B2812" w:rsidRPr="00D94952" w:rsidRDefault="003B2812" w:rsidP="00D94952">
      <w:pPr>
        <w:spacing w:line="276" w:lineRule="auto"/>
        <w:ind w:firstLine="708"/>
        <w:jc w:val="both"/>
        <w:rPr>
          <w:rFonts w:ascii="Verdana" w:eastAsia="Calibri" w:hAnsi="Verdana"/>
          <w:i/>
          <w:sz w:val="18"/>
          <w:szCs w:val="18"/>
          <w:lang w:eastAsia="en-US"/>
        </w:rPr>
      </w:pPr>
      <w:r w:rsidRPr="00D94952">
        <w:rPr>
          <w:rFonts w:ascii="Verdana" w:eastAsia="Calibri" w:hAnsi="Verdana"/>
          <w:i/>
          <w:sz w:val="18"/>
          <w:szCs w:val="18"/>
          <w:lang w:eastAsia="en-US"/>
        </w:rPr>
        <w:t>Limit odpowiedzialności: do wysokości sumy gwarancyjnej</w:t>
      </w:r>
    </w:p>
    <w:p w:rsidR="003B2812" w:rsidRPr="00D94952" w:rsidRDefault="003B2812" w:rsidP="000238AA">
      <w:pPr>
        <w:spacing w:line="276" w:lineRule="auto"/>
        <w:jc w:val="both"/>
        <w:rPr>
          <w:rFonts w:ascii="Verdana" w:eastAsia="Calibri" w:hAnsi="Verdana"/>
          <w:sz w:val="18"/>
          <w:szCs w:val="18"/>
          <w:lang w:eastAsia="en-US"/>
        </w:rPr>
      </w:pPr>
    </w:p>
    <w:p w:rsidR="000238AA" w:rsidRPr="00D94952" w:rsidRDefault="000238AA" w:rsidP="000238AA">
      <w:pPr>
        <w:spacing w:line="276" w:lineRule="auto"/>
        <w:jc w:val="both"/>
        <w:rPr>
          <w:rFonts w:ascii="Verdana" w:eastAsia="Calibri" w:hAnsi="Verdana"/>
          <w:sz w:val="18"/>
          <w:szCs w:val="18"/>
          <w:lang w:eastAsia="en-US"/>
        </w:rPr>
      </w:pPr>
      <w:r w:rsidRPr="00D94952">
        <w:rPr>
          <w:rFonts w:ascii="Verdana" w:eastAsia="Calibri" w:hAnsi="Verdana"/>
          <w:sz w:val="18"/>
          <w:szCs w:val="18"/>
          <w:lang w:eastAsia="en-US"/>
        </w:rPr>
        <w:t>Powyższa odpowiedź powoduje modyfikację (zmiany) zapisów SIWZ.</w:t>
      </w:r>
    </w:p>
    <w:p w:rsidR="000238AA" w:rsidRPr="00D94952" w:rsidRDefault="000238AA" w:rsidP="00CA2558">
      <w:pPr>
        <w:spacing w:line="276" w:lineRule="auto"/>
        <w:jc w:val="both"/>
        <w:rPr>
          <w:rFonts w:ascii="Verdana" w:eastAsia="Calibri" w:hAnsi="Verdana"/>
          <w:sz w:val="18"/>
          <w:szCs w:val="18"/>
          <w:lang w:eastAsia="en-US"/>
        </w:rPr>
      </w:pPr>
    </w:p>
    <w:p w:rsidR="00194DF7" w:rsidRDefault="00194DF7">
      <w:pPr>
        <w:rPr>
          <w:rFonts w:ascii="Verdana" w:eastAsia="Calibri" w:hAnsi="Verdana"/>
          <w:sz w:val="18"/>
          <w:szCs w:val="18"/>
          <w:lang w:eastAsia="en-US"/>
        </w:rPr>
      </w:pPr>
      <w:r>
        <w:rPr>
          <w:rFonts w:ascii="Verdana" w:eastAsia="Calibri" w:hAnsi="Verdana"/>
          <w:sz w:val="18"/>
          <w:szCs w:val="18"/>
          <w:lang w:eastAsia="en-US"/>
        </w:rPr>
        <w:br w:type="page"/>
      </w:r>
    </w:p>
    <w:p w:rsidR="008E441C" w:rsidRDefault="008E441C" w:rsidP="00CA2558">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25</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Odnośnie „szkód wyrządzonych z tytułu organizacji, współorganizacji i przeprowadzania imprez” prosimy o potwierdzenie, że ochroną nie będą objęte imprezy obejmujące sporty ekstremalne rozumiane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8E441C">
        <w:rPr>
          <w:rFonts w:ascii="Verdana" w:eastAsia="Calibri" w:hAnsi="Verdana"/>
          <w:sz w:val="18"/>
          <w:szCs w:val="18"/>
          <w:lang w:eastAsia="en-US"/>
        </w:rPr>
        <w:t>rafting</w:t>
      </w:r>
      <w:proofErr w:type="spellEnd"/>
      <w:r w:rsidRPr="008E441C">
        <w:rPr>
          <w:rFonts w:ascii="Verdana" w:eastAsia="Calibri" w:hAnsi="Verdana"/>
          <w:sz w:val="18"/>
          <w:szCs w:val="18"/>
          <w:lang w:eastAsia="en-US"/>
        </w:rPr>
        <w:t xml:space="preserve">, </w:t>
      </w:r>
      <w:proofErr w:type="spellStart"/>
      <w:r w:rsidRPr="008E441C">
        <w:rPr>
          <w:rFonts w:ascii="Verdana" w:eastAsia="Calibri" w:hAnsi="Verdana"/>
          <w:sz w:val="18"/>
          <w:szCs w:val="18"/>
          <w:lang w:eastAsia="en-US"/>
        </w:rPr>
        <w:t>canyoning</w:t>
      </w:r>
      <w:proofErr w:type="spellEnd"/>
      <w:r w:rsidRPr="008E441C">
        <w:rPr>
          <w:rFonts w:ascii="Verdana" w:eastAsia="Calibri" w:hAnsi="Verdana"/>
          <w:sz w:val="18"/>
          <w:szCs w:val="18"/>
          <w:lang w:eastAsia="en-US"/>
        </w:rPr>
        <w:t xml:space="preserve">, </w:t>
      </w:r>
      <w:proofErr w:type="spellStart"/>
      <w:r w:rsidRPr="008E441C">
        <w:rPr>
          <w:rFonts w:ascii="Verdana" w:eastAsia="Calibri" w:hAnsi="Verdana"/>
          <w:sz w:val="18"/>
          <w:szCs w:val="18"/>
          <w:lang w:eastAsia="en-US"/>
        </w:rPr>
        <w:t>hydrospeed</w:t>
      </w:r>
      <w:proofErr w:type="spellEnd"/>
      <w:r w:rsidRPr="008E441C">
        <w:rPr>
          <w:rFonts w:ascii="Verdana" w:eastAsia="Calibri" w:hAnsi="Verdana"/>
          <w:sz w:val="18"/>
          <w:szCs w:val="18"/>
          <w:lang w:eastAsia="en-US"/>
        </w:rPr>
        <w:t xml:space="preserve">, kajakarstwo górskie), le parkur, </w:t>
      </w:r>
      <w:proofErr w:type="spellStart"/>
      <w:r w:rsidRPr="008E441C">
        <w:rPr>
          <w:rFonts w:ascii="Verdana" w:eastAsia="Calibri" w:hAnsi="Verdana"/>
          <w:sz w:val="18"/>
          <w:szCs w:val="18"/>
          <w:lang w:eastAsia="en-US"/>
        </w:rPr>
        <w:t>kitesurfing</w:t>
      </w:r>
      <w:proofErr w:type="spellEnd"/>
      <w:r w:rsidRPr="008E441C">
        <w:rPr>
          <w:rFonts w:ascii="Verdana" w:eastAsia="Calibri" w:hAnsi="Verdana"/>
          <w:sz w:val="18"/>
          <w:szCs w:val="18"/>
          <w:lang w:eastAsia="en-US"/>
        </w:rPr>
        <w:t xml:space="preserve">. </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25</w:t>
      </w:r>
      <w:r w:rsidRPr="00BC0336">
        <w:rPr>
          <w:rFonts w:ascii="Verdana" w:eastAsia="Calibri" w:hAnsi="Verdana"/>
          <w:sz w:val="18"/>
          <w:szCs w:val="18"/>
          <w:u w:val="single"/>
          <w:lang w:eastAsia="en-US"/>
        </w:rPr>
        <w:t>:</w:t>
      </w:r>
    </w:p>
    <w:p w:rsidR="003477CB" w:rsidRPr="00D94952" w:rsidRDefault="003477CB" w:rsidP="003477CB">
      <w:pPr>
        <w:spacing w:line="276" w:lineRule="auto"/>
        <w:jc w:val="both"/>
        <w:rPr>
          <w:rFonts w:ascii="Verdana" w:eastAsia="Calibri" w:hAnsi="Verdana"/>
          <w:sz w:val="18"/>
          <w:szCs w:val="18"/>
          <w:lang w:eastAsia="en-US"/>
        </w:rPr>
      </w:pPr>
      <w:r w:rsidRPr="00D94952">
        <w:rPr>
          <w:rFonts w:ascii="Verdana" w:eastAsia="Calibri" w:hAnsi="Verdana"/>
          <w:sz w:val="18"/>
          <w:szCs w:val="18"/>
          <w:lang w:eastAsia="en-US"/>
        </w:rPr>
        <w:lastRenderedPageBreak/>
        <w:t>Zamawiający informuje, że pk.t 14 przyjmuje następującą treść:</w:t>
      </w:r>
    </w:p>
    <w:p w:rsidR="003477CB" w:rsidRPr="00D94952" w:rsidRDefault="003477CB" w:rsidP="003477CB">
      <w:pPr>
        <w:spacing w:line="276" w:lineRule="auto"/>
        <w:jc w:val="both"/>
        <w:rPr>
          <w:rFonts w:ascii="Verdana" w:eastAsia="Calibri" w:hAnsi="Verdana"/>
          <w:sz w:val="18"/>
          <w:szCs w:val="18"/>
          <w:lang w:eastAsia="en-US"/>
        </w:rPr>
      </w:pPr>
    </w:p>
    <w:p w:rsidR="003477CB" w:rsidRPr="00194DF7" w:rsidRDefault="003477CB" w:rsidP="000C76FA">
      <w:pPr>
        <w:numPr>
          <w:ilvl w:val="0"/>
          <w:numId w:val="13"/>
        </w:numPr>
        <w:spacing w:line="276" w:lineRule="auto"/>
        <w:jc w:val="both"/>
        <w:rPr>
          <w:rFonts w:ascii="Verdana" w:eastAsia="Calibri" w:hAnsi="Verdana"/>
          <w:i/>
          <w:sz w:val="18"/>
          <w:szCs w:val="18"/>
          <w:u w:val="single"/>
          <w:lang w:eastAsia="en-US"/>
        </w:rPr>
      </w:pPr>
      <w:r w:rsidRPr="00194DF7">
        <w:rPr>
          <w:rFonts w:ascii="Verdana" w:eastAsia="Calibri" w:hAnsi="Verdana"/>
          <w:i/>
          <w:sz w:val="18"/>
          <w:szCs w:val="18"/>
          <w:u w:val="single"/>
          <w:lang w:eastAsia="en-US"/>
        </w:rPr>
        <w:t>OC imprez</w:t>
      </w:r>
    </w:p>
    <w:p w:rsidR="003477CB" w:rsidRPr="00D94952" w:rsidRDefault="003477CB" w:rsidP="003477CB">
      <w:pPr>
        <w:spacing w:line="276" w:lineRule="auto"/>
        <w:ind w:left="709"/>
        <w:jc w:val="both"/>
        <w:rPr>
          <w:rFonts w:ascii="Verdana" w:eastAsia="Calibri" w:hAnsi="Verdana"/>
          <w:i/>
          <w:sz w:val="18"/>
          <w:szCs w:val="18"/>
          <w:u w:val="single"/>
          <w:lang w:eastAsia="en-US"/>
        </w:rPr>
      </w:pPr>
      <w:r w:rsidRPr="00D94952">
        <w:rPr>
          <w:rFonts w:ascii="Verdana" w:eastAsia="Calibri" w:hAnsi="Verdana"/>
          <w:i/>
          <w:sz w:val="18"/>
          <w:szCs w:val="18"/>
          <w:lang w:eastAsia="en-US"/>
        </w:rPr>
        <w:t>Odpowiedzialność za szkody wyrządzone w wyniku prowadzenia imprezy (zarówno płatnej jak i bezpłatnej) nie mającej charakteru imprezy masowej podlegającej obowiązkowemu ubezpieczeniu odpowiedzialności cywilnej, bez względu na miejsce organizacji imprezy, liczby uczestników i rodzaju imprezy.</w:t>
      </w:r>
    </w:p>
    <w:p w:rsidR="003477CB" w:rsidRPr="00D94952" w:rsidRDefault="003477CB" w:rsidP="003477CB">
      <w:pPr>
        <w:spacing w:line="276" w:lineRule="auto"/>
        <w:ind w:left="709"/>
        <w:jc w:val="both"/>
        <w:rPr>
          <w:rFonts w:ascii="Verdana" w:eastAsia="Calibri" w:hAnsi="Verdana"/>
          <w:i/>
          <w:sz w:val="18"/>
          <w:szCs w:val="18"/>
          <w:lang w:eastAsia="en-US"/>
        </w:rPr>
      </w:pPr>
      <w:r w:rsidRPr="00D94952">
        <w:rPr>
          <w:rFonts w:ascii="Verdana" w:eastAsia="Calibri" w:hAnsi="Verdana"/>
          <w:i/>
          <w:sz w:val="18"/>
          <w:szCs w:val="18"/>
          <w:lang w:eastAsia="en-US"/>
        </w:rPr>
        <w:t>Ochrona ubezpieczeniowa obejmuje szkody wyrządzone uczestnikom imprezy nie mającej charakteru imprezy masowej podlegającej obowiązkowemu ubezpieczeniu odpowiedzialności cywilnej.</w:t>
      </w:r>
    </w:p>
    <w:p w:rsidR="003477CB" w:rsidRPr="00D94952" w:rsidRDefault="003477CB" w:rsidP="003477CB">
      <w:pPr>
        <w:spacing w:line="276" w:lineRule="auto"/>
        <w:ind w:left="709"/>
        <w:jc w:val="both"/>
        <w:rPr>
          <w:rFonts w:ascii="Verdana" w:eastAsia="Calibri" w:hAnsi="Verdana"/>
          <w:i/>
          <w:sz w:val="18"/>
          <w:szCs w:val="18"/>
          <w:lang w:eastAsia="en-US"/>
        </w:rPr>
      </w:pPr>
      <w:r w:rsidRPr="00D94952">
        <w:rPr>
          <w:rFonts w:ascii="Verdana" w:eastAsia="Calibri" w:hAnsi="Verdana"/>
          <w:i/>
          <w:sz w:val="18"/>
          <w:szCs w:val="18"/>
          <w:lang w:eastAsia="en-US"/>
        </w:rPr>
        <w:t>Za uczestnika uważa się osobę fizyczną znajdującą się w czasie trwania imprezy na terenie, na którym jest ona przeprowadzana, w charakterze widza, wykonawcy, zawodnika, sędziego, obsługi techniczno-administracyjnej a także osobę świadczącą usługi dodatkowe w czasie trwania imprezy.</w:t>
      </w:r>
    </w:p>
    <w:p w:rsidR="003477CB" w:rsidRDefault="003477CB" w:rsidP="003477CB">
      <w:pPr>
        <w:spacing w:line="276" w:lineRule="auto"/>
        <w:ind w:left="709"/>
        <w:jc w:val="both"/>
        <w:rPr>
          <w:rFonts w:ascii="Verdana" w:eastAsia="Calibri" w:hAnsi="Verdana"/>
          <w:i/>
          <w:sz w:val="18"/>
          <w:szCs w:val="18"/>
          <w:lang w:eastAsia="en-US"/>
        </w:rPr>
      </w:pPr>
      <w:r w:rsidRPr="00D94952">
        <w:rPr>
          <w:rFonts w:ascii="Verdana" w:eastAsia="Calibri" w:hAnsi="Verdana"/>
          <w:i/>
          <w:sz w:val="18"/>
          <w:szCs w:val="18"/>
          <w:lang w:eastAsia="en-US"/>
        </w:rPr>
        <w:t>Ochroną ubezpieczeniową nie będą objęte imprezy: ekstremalne, lotnicze, motorowe, wodne, rowerowe, samochodowe, motorowodne oraz inne gdzie celem jest osiągnięcie maksymalnej prędkości.</w:t>
      </w:r>
    </w:p>
    <w:p w:rsidR="003477CB" w:rsidRPr="003477CB" w:rsidRDefault="003477CB" w:rsidP="003477CB">
      <w:pPr>
        <w:autoSpaceDE w:val="0"/>
        <w:autoSpaceDN w:val="0"/>
        <w:adjustRightInd w:val="0"/>
        <w:spacing w:line="276" w:lineRule="auto"/>
        <w:ind w:left="708"/>
        <w:jc w:val="both"/>
        <w:rPr>
          <w:rFonts w:ascii="Verdana" w:eastAsia="Calibri" w:hAnsi="Verdana"/>
          <w:i/>
          <w:sz w:val="18"/>
          <w:szCs w:val="18"/>
          <w:lang w:eastAsia="en-US"/>
        </w:rPr>
      </w:pPr>
      <w:r w:rsidRPr="003477CB">
        <w:rPr>
          <w:rFonts w:ascii="Verdana" w:eastAsia="Calibri" w:hAnsi="Verdana"/>
          <w:i/>
          <w:sz w:val="18"/>
          <w:szCs w:val="18"/>
          <w:lang w:eastAsia="en-US"/>
        </w:rPr>
        <w:t>Ochroną ubezpieczeniową nie będą objęte imprezy obejmujące sporty ekstremalne rozumiane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3477CB">
        <w:rPr>
          <w:rFonts w:ascii="Verdana" w:eastAsia="Calibri" w:hAnsi="Verdana"/>
          <w:i/>
          <w:sz w:val="18"/>
          <w:szCs w:val="18"/>
          <w:lang w:eastAsia="en-US"/>
        </w:rPr>
        <w:t>rafting</w:t>
      </w:r>
      <w:proofErr w:type="spellEnd"/>
      <w:r w:rsidRPr="003477CB">
        <w:rPr>
          <w:rFonts w:ascii="Verdana" w:eastAsia="Calibri" w:hAnsi="Verdana"/>
          <w:i/>
          <w:sz w:val="18"/>
          <w:szCs w:val="18"/>
          <w:lang w:eastAsia="en-US"/>
        </w:rPr>
        <w:t xml:space="preserve">, </w:t>
      </w:r>
      <w:proofErr w:type="spellStart"/>
      <w:r w:rsidRPr="003477CB">
        <w:rPr>
          <w:rFonts w:ascii="Verdana" w:eastAsia="Calibri" w:hAnsi="Verdana"/>
          <w:i/>
          <w:sz w:val="18"/>
          <w:szCs w:val="18"/>
          <w:lang w:eastAsia="en-US"/>
        </w:rPr>
        <w:t>canyoning</w:t>
      </w:r>
      <w:proofErr w:type="spellEnd"/>
      <w:r w:rsidRPr="003477CB">
        <w:rPr>
          <w:rFonts w:ascii="Verdana" w:eastAsia="Calibri" w:hAnsi="Verdana"/>
          <w:i/>
          <w:sz w:val="18"/>
          <w:szCs w:val="18"/>
          <w:lang w:eastAsia="en-US"/>
        </w:rPr>
        <w:t xml:space="preserve">, </w:t>
      </w:r>
      <w:proofErr w:type="spellStart"/>
      <w:r w:rsidRPr="003477CB">
        <w:rPr>
          <w:rFonts w:ascii="Verdana" w:eastAsia="Calibri" w:hAnsi="Verdana"/>
          <w:i/>
          <w:sz w:val="18"/>
          <w:szCs w:val="18"/>
          <w:lang w:eastAsia="en-US"/>
        </w:rPr>
        <w:t>hydrospeed</w:t>
      </w:r>
      <w:proofErr w:type="spellEnd"/>
      <w:r w:rsidRPr="003477CB">
        <w:rPr>
          <w:rFonts w:ascii="Verdana" w:eastAsia="Calibri" w:hAnsi="Verdana"/>
          <w:i/>
          <w:sz w:val="18"/>
          <w:szCs w:val="18"/>
          <w:lang w:eastAsia="en-US"/>
        </w:rPr>
        <w:t xml:space="preserve">, kajakarstwo górskie), le parkur, </w:t>
      </w:r>
      <w:proofErr w:type="spellStart"/>
      <w:r w:rsidRPr="003477CB">
        <w:rPr>
          <w:rFonts w:ascii="Verdana" w:eastAsia="Calibri" w:hAnsi="Verdana"/>
          <w:i/>
          <w:sz w:val="18"/>
          <w:szCs w:val="18"/>
          <w:lang w:eastAsia="en-US"/>
        </w:rPr>
        <w:t>kitesurfing</w:t>
      </w:r>
      <w:proofErr w:type="spellEnd"/>
      <w:r w:rsidRPr="003477CB">
        <w:rPr>
          <w:rFonts w:ascii="Verdana" w:eastAsia="Calibri" w:hAnsi="Verdana"/>
          <w:i/>
          <w:sz w:val="18"/>
          <w:szCs w:val="18"/>
          <w:lang w:eastAsia="en-US"/>
        </w:rPr>
        <w:t xml:space="preserve">. </w:t>
      </w:r>
    </w:p>
    <w:p w:rsidR="003477CB" w:rsidRPr="00D94952" w:rsidRDefault="003477CB" w:rsidP="003477CB">
      <w:pPr>
        <w:spacing w:line="276" w:lineRule="auto"/>
        <w:ind w:left="709"/>
        <w:jc w:val="both"/>
        <w:rPr>
          <w:rFonts w:ascii="Verdana" w:eastAsia="Calibri" w:hAnsi="Verdana"/>
          <w:i/>
          <w:sz w:val="18"/>
          <w:szCs w:val="18"/>
          <w:lang w:eastAsia="en-US"/>
        </w:rPr>
      </w:pPr>
      <w:r w:rsidRPr="00D94952">
        <w:rPr>
          <w:rFonts w:ascii="Verdana" w:eastAsia="Calibri" w:hAnsi="Verdana"/>
          <w:i/>
          <w:sz w:val="18"/>
          <w:szCs w:val="18"/>
          <w:lang w:eastAsia="en-US"/>
        </w:rPr>
        <w:t>Zakres ubezpieczenia obejmuje szkody powstałe podczas pokazów sztucznych ogni, pod warunkiem, że  pokaz jest organizowany przez firmę profesjonalnie zajmującą się organizowaniem takich pokazów.</w:t>
      </w:r>
    </w:p>
    <w:p w:rsidR="003477CB" w:rsidRPr="00D94952" w:rsidRDefault="003477CB" w:rsidP="003477CB">
      <w:pPr>
        <w:spacing w:line="276" w:lineRule="auto"/>
        <w:ind w:firstLine="708"/>
        <w:jc w:val="both"/>
        <w:rPr>
          <w:rFonts w:ascii="Verdana" w:eastAsia="Calibri" w:hAnsi="Verdana"/>
          <w:i/>
          <w:sz w:val="18"/>
          <w:szCs w:val="18"/>
          <w:lang w:eastAsia="en-US"/>
        </w:rPr>
      </w:pPr>
      <w:r w:rsidRPr="00D94952">
        <w:rPr>
          <w:rFonts w:ascii="Verdana" w:eastAsia="Calibri" w:hAnsi="Verdana"/>
          <w:i/>
          <w:sz w:val="18"/>
          <w:szCs w:val="18"/>
          <w:lang w:eastAsia="en-US"/>
        </w:rPr>
        <w:t>Limit odpowiedzialności: do wysokości sumy gwarancyjnej</w:t>
      </w:r>
    </w:p>
    <w:p w:rsidR="003477CB" w:rsidRPr="00D94952" w:rsidRDefault="003477CB" w:rsidP="003477CB">
      <w:pPr>
        <w:spacing w:line="276" w:lineRule="auto"/>
        <w:jc w:val="both"/>
        <w:rPr>
          <w:rFonts w:ascii="Verdana" w:eastAsia="Calibri" w:hAnsi="Verdana"/>
          <w:sz w:val="18"/>
          <w:szCs w:val="18"/>
          <w:lang w:eastAsia="en-US"/>
        </w:rPr>
      </w:pPr>
    </w:p>
    <w:p w:rsidR="003477CB" w:rsidRPr="00D94952" w:rsidRDefault="003477CB" w:rsidP="003477CB">
      <w:pPr>
        <w:spacing w:line="276" w:lineRule="auto"/>
        <w:jc w:val="both"/>
        <w:rPr>
          <w:rFonts w:ascii="Verdana" w:eastAsia="Calibri" w:hAnsi="Verdana"/>
          <w:sz w:val="18"/>
          <w:szCs w:val="18"/>
          <w:lang w:eastAsia="en-US"/>
        </w:rPr>
      </w:pPr>
      <w:r w:rsidRPr="00D94952">
        <w:rPr>
          <w:rFonts w:ascii="Verdana" w:eastAsia="Calibri" w:hAnsi="Verdana"/>
          <w:sz w:val="18"/>
          <w:szCs w:val="18"/>
          <w:lang w:eastAsia="en-US"/>
        </w:rPr>
        <w:t>Powyższa odpowiedź powoduje modyfikację (zmiany) zapisów SIWZ.</w:t>
      </w:r>
    </w:p>
    <w:p w:rsidR="000238AA" w:rsidRPr="00CA2558" w:rsidRDefault="000238AA" w:rsidP="000238AA">
      <w:pPr>
        <w:spacing w:line="276" w:lineRule="auto"/>
        <w:jc w:val="both"/>
        <w:rPr>
          <w:rFonts w:ascii="Verdana" w:eastAsia="Calibri" w:hAnsi="Verdana"/>
          <w:sz w:val="18"/>
          <w:szCs w:val="18"/>
          <w:lang w:eastAsia="en-US"/>
        </w:rPr>
      </w:pPr>
    </w:p>
    <w:p w:rsidR="000238AA" w:rsidRDefault="000238AA"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26</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Odnośnie podanej szkodowości proszę o informację jakie franszyzy i udziały własne ona uwzględnia. Jakie franszyzy i udziały własne miały zastosowanie w dotychczasowych umowach.</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26</w:t>
      </w:r>
      <w:r w:rsidRPr="00BC0336">
        <w:rPr>
          <w:rFonts w:ascii="Verdana" w:eastAsia="Calibri" w:hAnsi="Verdana"/>
          <w:sz w:val="18"/>
          <w:szCs w:val="18"/>
          <w:u w:val="single"/>
          <w:lang w:eastAsia="en-US"/>
        </w:rPr>
        <w:t>:</w:t>
      </w:r>
    </w:p>
    <w:p w:rsidR="00703A11" w:rsidRPr="001A6644" w:rsidRDefault="00703A11" w:rsidP="00703A11">
      <w:pPr>
        <w:spacing w:line="276" w:lineRule="auto"/>
        <w:jc w:val="both"/>
        <w:rPr>
          <w:rFonts w:ascii="Verdana" w:eastAsia="Calibri" w:hAnsi="Verdana"/>
          <w:sz w:val="18"/>
          <w:szCs w:val="18"/>
          <w:lang w:eastAsia="en-US"/>
        </w:rPr>
      </w:pPr>
      <w:r w:rsidRPr="001A6644">
        <w:rPr>
          <w:rFonts w:ascii="Verdana" w:eastAsia="Calibri" w:hAnsi="Verdana"/>
          <w:sz w:val="18"/>
          <w:szCs w:val="18"/>
          <w:lang w:eastAsia="en-US"/>
        </w:rPr>
        <w:t>Zamawiający informuje, że zakres ubezpieczenia w ostatnich trzec</w:t>
      </w:r>
      <w:r>
        <w:rPr>
          <w:rFonts w:ascii="Verdana" w:eastAsia="Calibri" w:hAnsi="Verdana"/>
          <w:sz w:val="18"/>
          <w:szCs w:val="18"/>
          <w:lang w:eastAsia="en-US"/>
        </w:rPr>
        <w:t>h latach został przedstawiony w </w:t>
      </w:r>
      <w:r w:rsidRPr="001A6644">
        <w:rPr>
          <w:rFonts w:ascii="Verdana" w:eastAsia="Calibri" w:hAnsi="Verdana"/>
          <w:sz w:val="18"/>
          <w:szCs w:val="18"/>
          <w:lang w:eastAsia="en-US"/>
        </w:rPr>
        <w:t>Załączniku nr 1 i 2 do niniejszych odpowiedzi na pytania.</w:t>
      </w:r>
    </w:p>
    <w:p w:rsidR="000238AA" w:rsidRDefault="000238AA" w:rsidP="000238AA">
      <w:pPr>
        <w:spacing w:line="276" w:lineRule="auto"/>
        <w:jc w:val="both"/>
        <w:rPr>
          <w:rFonts w:ascii="Verdana" w:eastAsia="Calibri" w:hAnsi="Verdana"/>
          <w:color w:val="FF0000"/>
          <w:sz w:val="18"/>
          <w:szCs w:val="18"/>
          <w:lang w:eastAsia="en-US"/>
        </w:rPr>
      </w:pPr>
    </w:p>
    <w:p w:rsidR="002C602E" w:rsidRDefault="002C602E">
      <w:pPr>
        <w:rPr>
          <w:rFonts w:ascii="Verdana" w:eastAsia="Calibri" w:hAnsi="Verdana"/>
          <w:sz w:val="18"/>
          <w:szCs w:val="18"/>
          <w:lang w:eastAsia="en-US"/>
        </w:rPr>
      </w:pPr>
      <w:r>
        <w:rPr>
          <w:rFonts w:ascii="Verdana" w:eastAsia="Calibri" w:hAnsi="Verdana"/>
          <w:sz w:val="18"/>
          <w:szCs w:val="18"/>
          <w:lang w:eastAsia="en-US"/>
        </w:rPr>
        <w:br w:type="page"/>
      </w:r>
    </w:p>
    <w:p w:rsidR="000238AA" w:rsidRDefault="000238AA"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27</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 xml:space="preserve">W celu oceny dotychczasowego przebiegu ubezpieczeń prosimy o odpowiedź – czy Zamawiający </w:t>
      </w:r>
      <w:r w:rsidR="002C602E">
        <w:rPr>
          <w:rFonts w:ascii="Verdana" w:eastAsia="Calibri" w:hAnsi="Verdana"/>
          <w:sz w:val="18"/>
          <w:szCs w:val="18"/>
          <w:lang w:eastAsia="en-US"/>
        </w:rPr>
        <w:t>w </w:t>
      </w:r>
      <w:r w:rsidRPr="008E441C">
        <w:rPr>
          <w:rFonts w:ascii="Verdana" w:eastAsia="Calibri" w:hAnsi="Verdana"/>
          <w:sz w:val="18"/>
          <w:szCs w:val="18"/>
          <w:lang w:eastAsia="en-US"/>
        </w:rPr>
        <w:t>okresie ostatnich 3 lat był ubezpieczony w zakresie określonym w SIWZ? W przypadku istotnych różnic w zakresach poszczególnych ubezpieczeń – prosimy o ich wskazanie.</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27</w:t>
      </w:r>
      <w:r w:rsidRPr="00BC0336">
        <w:rPr>
          <w:rFonts w:ascii="Verdana" w:eastAsia="Calibri" w:hAnsi="Verdana"/>
          <w:sz w:val="18"/>
          <w:szCs w:val="18"/>
          <w:u w:val="single"/>
          <w:lang w:eastAsia="en-US"/>
        </w:rPr>
        <w:t>:</w:t>
      </w:r>
    </w:p>
    <w:p w:rsidR="00703A11" w:rsidRPr="001A6644" w:rsidRDefault="00703A11" w:rsidP="00703A11">
      <w:pPr>
        <w:spacing w:line="276" w:lineRule="auto"/>
        <w:jc w:val="both"/>
        <w:rPr>
          <w:rFonts w:ascii="Verdana" w:eastAsia="Calibri" w:hAnsi="Verdana"/>
          <w:sz w:val="18"/>
          <w:szCs w:val="18"/>
          <w:lang w:eastAsia="en-US"/>
        </w:rPr>
      </w:pPr>
      <w:r w:rsidRPr="001A6644">
        <w:rPr>
          <w:rFonts w:ascii="Verdana" w:eastAsia="Calibri" w:hAnsi="Verdana"/>
          <w:sz w:val="18"/>
          <w:szCs w:val="18"/>
          <w:lang w:eastAsia="en-US"/>
        </w:rPr>
        <w:t>Zamawiający informuje, że zakres ubezpieczenia w ostatnich trzec</w:t>
      </w:r>
      <w:r>
        <w:rPr>
          <w:rFonts w:ascii="Verdana" w:eastAsia="Calibri" w:hAnsi="Verdana"/>
          <w:sz w:val="18"/>
          <w:szCs w:val="18"/>
          <w:lang w:eastAsia="en-US"/>
        </w:rPr>
        <w:t>h latach został przedstawiony w </w:t>
      </w:r>
      <w:r w:rsidRPr="001A6644">
        <w:rPr>
          <w:rFonts w:ascii="Verdana" w:eastAsia="Calibri" w:hAnsi="Verdana"/>
          <w:sz w:val="18"/>
          <w:szCs w:val="18"/>
          <w:lang w:eastAsia="en-US"/>
        </w:rPr>
        <w:t>Załączniku nr 1 i 2 do niniejszych odpowiedzi na pytania.</w:t>
      </w:r>
    </w:p>
    <w:p w:rsidR="000238AA" w:rsidRDefault="000238AA" w:rsidP="000238AA">
      <w:pPr>
        <w:spacing w:line="276" w:lineRule="auto"/>
        <w:jc w:val="both"/>
        <w:rPr>
          <w:rFonts w:ascii="Verdana" w:eastAsia="Calibri" w:hAnsi="Verdana"/>
          <w:color w:val="FF0000"/>
          <w:sz w:val="18"/>
          <w:szCs w:val="18"/>
          <w:lang w:eastAsia="en-US"/>
        </w:rPr>
      </w:pPr>
    </w:p>
    <w:p w:rsidR="000238AA" w:rsidRDefault="000238AA" w:rsidP="00CA2558">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lastRenderedPageBreak/>
        <w:t xml:space="preserve">Pytanie nr </w:t>
      </w:r>
      <w:r>
        <w:rPr>
          <w:rFonts w:ascii="Verdana" w:eastAsia="Calibri" w:hAnsi="Verdana"/>
          <w:sz w:val="18"/>
          <w:szCs w:val="18"/>
          <w:lang w:eastAsia="en-US"/>
        </w:rPr>
        <w:t>28</w:t>
      </w:r>
      <w:r w:rsidRPr="00CA2558">
        <w:rPr>
          <w:rFonts w:ascii="Verdana" w:eastAsia="Calibri" w:hAnsi="Verdana"/>
          <w:sz w:val="18"/>
          <w:szCs w:val="18"/>
          <w:lang w:eastAsia="en-US"/>
        </w:rPr>
        <w:t>:</w:t>
      </w:r>
    </w:p>
    <w:p w:rsidR="000238AA" w:rsidRPr="008E441C" w:rsidRDefault="008E441C" w:rsidP="000238AA">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 xml:space="preserve">W odniesieniu do OC za produkt prosimy o wyłączenie z zakresu szkody w związku z przeniesieniem choroby </w:t>
      </w:r>
      <w:proofErr w:type="spellStart"/>
      <w:r w:rsidRPr="008E441C">
        <w:rPr>
          <w:rFonts w:ascii="Verdana" w:eastAsia="Calibri" w:hAnsi="Verdana"/>
          <w:sz w:val="18"/>
          <w:szCs w:val="18"/>
          <w:lang w:eastAsia="en-US"/>
        </w:rPr>
        <w:t>Creutzfeldta</w:t>
      </w:r>
      <w:proofErr w:type="spellEnd"/>
      <w:r w:rsidRPr="008E441C">
        <w:rPr>
          <w:rFonts w:ascii="Verdana" w:eastAsia="Calibri" w:hAnsi="Verdana"/>
          <w:sz w:val="18"/>
          <w:szCs w:val="18"/>
          <w:lang w:eastAsia="en-US"/>
        </w:rPr>
        <w:t>-Jacoba i innych encefalopatii gąbczastych</w:t>
      </w:r>
      <w:r w:rsidR="00703A11">
        <w:rPr>
          <w:rFonts w:ascii="Verdana" w:eastAsia="Calibri" w:hAnsi="Verdana"/>
          <w:sz w:val="18"/>
          <w:szCs w:val="18"/>
          <w:lang w:eastAsia="en-US"/>
        </w:rPr>
        <w:t>.</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28</w:t>
      </w:r>
      <w:r w:rsidRPr="00BC0336">
        <w:rPr>
          <w:rFonts w:ascii="Verdana" w:eastAsia="Calibri" w:hAnsi="Verdana"/>
          <w:sz w:val="18"/>
          <w:szCs w:val="18"/>
          <w:u w:val="single"/>
          <w:lang w:eastAsia="en-US"/>
        </w:rPr>
        <w:t>:</w:t>
      </w:r>
    </w:p>
    <w:p w:rsidR="000238AA" w:rsidRDefault="000238AA" w:rsidP="000238AA">
      <w:pPr>
        <w:spacing w:line="276" w:lineRule="auto"/>
        <w:jc w:val="both"/>
        <w:rPr>
          <w:rFonts w:ascii="Verdana" w:eastAsia="Calibri" w:hAnsi="Verdana"/>
          <w:color w:val="FF0000"/>
          <w:sz w:val="18"/>
          <w:szCs w:val="18"/>
          <w:lang w:eastAsia="en-US"/>
        </w:rPr>
      </w:pPr>
      <w:r w:rsidRPr="003C5527">
        <w:rPr>
          <w:rFonts w:ascii="Verdana" w:eastAsia="Calibri" w:hAnsi="Verdana"/>
          <w:sz w:val="18"/>
          <w:szCs w:val="18"/>
          <w:lang w:eastAsia="en-US"/>
        </w:rPr>
        <w:t xml:space="preserve">Zamawiający informuje, że </w:t>
      </w:r>
      <w:r w:rsidR="00703A11">
        <w:rPr>
          <w:rFonts w:ascii="Verdana" w:eastAsia="Calibri" w:hAnsi="Verdana"/>
          <w:sz w:val="18"/>
          <w:szCs w:val="18"/>
          <w:lang w:eastAsia="en-US"/>
        </w:rPr>
        <w:t xml:space="preserve">w </w:t>
      </w:r>
      <w:r w:rsidR="00703A11" w:rsidRPr="008E441C">
        <w:rPr>
          <w:rFonts w:ascii="Verdana" w:eastAsia="Calibri" w:hAnsi="Verdana"/>
          <w:sz w:val="18"/>
          <w:szCs w:val="18"/>
          <w:lang w:eastAsia="en-US"/>
        </w:rPr>
        <w:t xml:space="preserve">odniesieniu do OC za produkt prosimy o wyłączenie z zakresu szkody w związku z przeniesieniem choroby </w:t>
      </w:r>
      <w:proofErr w:type="spellStart"/>
      <w:r w:rsidR="00703A11" w:rsidRPr="008E441C">
        <w:rPr>
          <w:rFonts w:ascii="Verdana" w:eastAsia="Calibri" w:hAnsi="Verdana"/>
          <w:sz w:val="18"/>
          <w:szCs w:val="18"/>
          <w:lang w:eastAsia="en-US"/>
        </w:rPr>
        <w:t>Creutzfeldta</w:t>
      </w:r>
      <w:proofErr w:type="spellEnd"/>
      <w:r w:rsidR="00703A11" w:rsidRPr="008E441C">
        <w:rPr>
          <w:rFonts w:ascii="Verdana" w:eastAsia="Calibri" w:hAnsi="Verdana"/>
          <w:sz w:val="18"/>
          <w:szCs w:val="18"/>
          <w:lang w:eastAsia="en-US"/>
        </w:rPr>
        <w:t>-Jacoba i innych encefalopatii gąbczastych</w:t>
      </w:r>
      <w:r w:rsidR="00703A11">
        <w:rPr>
          <w:rFonts w:ascii="Verdana" w:eastAsia="Calibri" w:hAnsi="Verdana"/>
          <w:sz w:val="18"/>
          <w:szCs w:val="18"/>
          <w:lang w:eastAsia="en-US"/>
        </w:rPr>
        <w:t>.</w:t>
      </w:r>
    </w:p>
    <w:p w:rsidR="00703A11" w:rsidRDefault="00703A11" w:rsidP="000238AA">
      <w:pPr>
        <w:spacing w:line="276" w:lineRule="auto"/>
        <w:jc w:val="both"/>
        <w:rPr>
          <w:rFonts w:ascii="Verdana" w:eastAsia="Calibri" w:hAnsi="Verdana"/>
          <w:color w:val="FF0000"/>
          <w:sz w:val="18"/>
          <w:szCs w:val="18"/>
          <w:lang w:eastAsia="en-US"/>
        </w:rPr>
      </w:pPr>
    </w:p>
    <w:p w:rsidR="002C602E" w:rsidRPr="002C602E" w:rsidRDefault="002C602E" w:rsidP="000238AA">
      <w:pPr>
        <w:spacing w:line="276" w:lineRule="auto"/>
        <w:jc w:val="both"/>
        <w:rPr>
          <w:rFonts w:ascii="Verdana" w:eastAsia="Calibri" w:hAnsi="Verdana"/>
          <w:sz w:val="18"/>
          <w:szCs w:val="18"/>
          <w:lang w:eastAsia="en-US"/>
        </w:rPr>
      </w:pPr>
      <w:r w:rsidRPr="002C602E">
        <w:rPr>
          <w:rFonts w:ascii="Verdana" w:eastAsia="Calibri" w:hAnsi="Verdana"/>
          <w:sz w:val="18"/>
          <w:szCs w:val="18"/>
          <w:lang w:eastAsia="en-US"/>
        </w:rPr>
        <w:t>W związku z powyższym pkt. 1 Rozszerzeń przyjmuje następującą treść:</w:t>
      </w:r>
    </w:p>
    <w:p w:rsidR="002C602E" w:rsidRPr="002C602E" w:rsidRDefault="002C602E" w:rsidP="000238AA">
      <w:pPr>
        <w:spacing w:line="276" w:lineRule="auto"/>
        <w:jc w:val="both"/>
        <w:rPr>
          <w:rFonts w:ascii="Verdana" w:eastAsia="Calibri" w:hAnsi="Verdana"/>
          <w:sz w:val="18"/>
          <w:szCs w:val="18"/>
          <w:lang w:eastAsia="en-US"/>
        </w:rPr>
      </w:pPr>
    </w:p>
    <w:p w:rsidR="002C602E" w:rsidRPr="002C602E" w:rsidRDefault="002C602E" w:rsidP="002C602E">
      <w:pPr>
        <w:numPr>
          <w:ilvl w:val="0"/>
          <w:numId w:val="16"/>
        </w:numPr>
        <w:spacing w:line="276" w:lineRule="auto"/>
        <w:jc w:val="both"/>
        <w:rPr>
          <w:rFonts w:ascii="Verdana" w:eastAsia="Calibri" w:hAnsi="Verdana"/>
          <w:i/>
          <w:sz w:val="18"/>
          <w:szCs w:val="18"/>
          <w:u w:val="single"/>
          <w:lang w:eastAsia="en-US"/>
        </w:rPr>
      </w:pPr>
      <w:r w:rsidRPr="002C602E">
        <w:rPr>
          <w:rFonts w:ascii="Verdana" w:eastAsia="Calibri" w:hAnsi="Verdana"/>
          <w:i/>
          <w:sz w:val="18"/>
          <w:szCs w:val="18"/>
          <w:u w:val="single"/>
          <w:lang w:eastAsia="en-US"/>
        </w:rPr>
        <w:t>OC za produkt</w:t>
      </w:r>
    </w:p>
    <w:p w:rsidR="002C602E" w:rsidRPr="002C602E" w:rsidRDefault="002C602E" w:rsidP="002C602E">
      <w:pPr>
        <w:spacing w:line="276" w:lineRule="auto"/>
        <w:ind w:left="708"/>
        <w:jc w:val="both"/>
        <w:rPr>
          <w:rFonts w:ascii="Verdana" w:eastAsia="Calibri" w:hAnsi="Verdana"/>
          <w:i/>
          <w:sz w:val="18"/>
          <w:szCs w:val="18"/>
          <w:lang w:eastAsia="en-US"/>
        </w:rPr>
      </w:pPr>
      <w:r w:rsidRPr="002C602E">
        <w:rPr>
          <w:rFonts w:ascii="Verdana" w:eastAsia="Calibri" w:hAnsi="Verdana"/>
          <w:i/>
          <w:sz w:val="18"/>
          <w:szCs w:val="18"/>
          <w:lang w:eastAsia="en-US"/>
        </w:rPr>
        <w:t xml:space="preserve">Odpowiedzialność cywilna za szkody wyrządzone w związku z wprowadzeniem produktu do obrotu przez Ubezpieczającego/Ubezpieczonego. </w:t>
      </w:r>
    </w:p>
    <w:p w:rsidR="002C602E" w:rsidRPr="002C602E" w:rsidRDefault="002C602E" w:rsidP="002C602E">
      <w:pPr>
        <w:spacing w:line="276" w:lineRule="auto"/>
        <w:ind w:left="708"/>
        <w:jc w:val="both"/>
        <w:rPr>
          <w:rFonts w:ascii="Verdana" w:eastAsia="Calibri" w:hAnsi="Verdana"/>
          <w:i/>
          <w:sz w:val="18"/>
          <w:szCs w:val="18"/>
          <w:lang w:eastAsia="en-US"/>
        </w:rPr>
      </w:pPr>
      <w:r w:rsidRPr="002C602E">
        <w:rPr>
          <w:rFonts w:ascii="Verdana" w:eastAsia="Calibri" w:hAnsi="Verdana"/>
          <w:i/>
          <w:sz w:val="18"/>
          <w:szCs w:val="18"/>
          <w:lang w:eastAsia="en-US"/>
        </w:rPr>
        <w:t xml:space="preserve">Z zakresu ubezpieczenia wyłączone są szkody powstałe w związku z przeniesieniem choroby </w:t>
      </w:r>
      <w:proofErr w:type="spellStart"/>
      <w:r w:rsidRPr="002C602E">
        <w:rPr>
          <w:rFonts w:ascii="Verdana" w:eastAsia="Calibri" w:hAnsi="Verdana"/>
          <w:i/>
          <w:sz w:val="18"/>
          <w:szCs w:val="18"/>
          <w:lang w:eastAsia="en-US"/>
        </w:rPr>
        <w:t>Creutzfeldta</w:t>
      </w:r>
      <w:proofErr w:type="spellEnd"/>
      <w:r w:rsidRPr="002C602E">
        <w:rPr>
          <w:rFonts w:ascii="Verdana" w:eastAsia="Calibri" w:hAnsi="Verdana"/>
          <w:i/>
          <w:sz w:val="18"/>
          <w:szCs w:val="18"/>
          <w:lang w:eastAsia="en-US"/>
        </w:rPr>
        <w:t>-Jacoba i innych encefalopatii gąbczastych.</w:t>
      </w:r>
    </w:p>
    <w:p w:rsidR="002C602E" w:rsidRPr="002C602E" w:rsidRDefault="002C602E" w:rsidP="002C602E">
      <w:pPr>
        <w:spacing w:line="276" w:lineRule="auto"/>
        <w:ind w:firstLine="708"/>
        <w:jc w:val="both"/>
        <w:rPr>
          <w:rFonts w:ascii="Verdana" w:eastAsia="Calibri" w:hAnsi="Verdana"/>
          <w:i/>
          <w:sz w:val="18"/>
          <w:szCs w:val="18"/>
          <w:lang w:eastAsia="en-US"/>
        </w:rPr>
      </w:pPr>
      <w:r w:rsidRPr="002C602E">
        <w:rPr>
          <w:rFonts w:ascii="Verdana" w:eastAsia="Calibri" w:hAnsi="Verdana"/>
          <w:i/>
          <w:sz w:val="18"/>
          <w:szCs w:val="18"/>
          <w:lang w:eastAsia="en-US"/>
        </w:rPr>
        <w:t xml:space="preserve">Limit odpowiedzialności: do wysokości sumy gwarancyjnej </w:t>
      </w:r>
    </w:p>
    <w:p w:rsidR="002C602E" w:rsidRDefault="002C602E" w:rsidP="000238AA">
      <w:pPr>
        <w:spacing w:line="276" w:lineRule="auto"/>
        <w:jc w:val="both"/>
        <w:rPr>
          <w:rFonts w:ascii="Verdana" w:eastAsia="Calibri" w:hAnsi="Verdana"/>
          <w:color w:val="FF0000"/>
          <w:sz w:val="18"/>
          <w:szCs w:val="18"/>
          <w:lang w:eastAsia="en-US"/>
        </w:rPr>
      </w:pPr>
    </w:p>
    <w:p w:rsidR="000238AA" w:rsidRPr="00703A11" w:rsidRDefault="000238AA" w:rsidP="000238AA">
      <w:pPr>
        <w:spacing w:line="276" w:lineRule="auto"/>
        <w:jc w:val="both"/>
        <w:rPr>
          <w:rFonts w:ascii="Verdana" w:eastAsia="Calibri" w:hAnsi="Verdana"/>
          <w:sz w:val="18"/>
          <w:szCs w:val="18"/>
          <w:lang w:eastAsia="en-US"/>
        </w:rPr>
      </w:pPr>
      <w:r w:rsidRPr="00703A11">
        <w:rPr>
          <w:rFonts w:ascii="Verdana" w:eastAsia="Calibri" w:hAnsi="Verdana"/>
          <w:sz w:val="18"/>
          <w:szCs w:val="18"/>
          <w:lang w:eastAsia="en-US"/>
        </w:rPr>
        <w:t>Powyższa odpowiedź powoduje modyfikację (zmiany) zapisów SIWZ.</w:t>
      </w:r>
    </w:p>
    <w:p w:rsidR="000238AA" w:rsidRPr="00CA2558" w:rsidRDefault="000238AA" w:rsidP="000238AA">
      <w:pPr>
        <w:spacing w:line="276" w:lineRule="auto"/>
        <w:jc w:val="both"/>
        <w:rPr>
          <w:rFonts w:ascii="Verdana" w:eastAsia="Calibri" w:hAnsi="Verdana"/>
          <w:sz w:val="18"/>
          <w:szCs w:val="18"/>
          <w:lang w:eastAsia="en-US"/>
        </w:rPr>
      </w:pPr>
    </w:p>
    <w:p w:rsidR="000238AA" w:rsidRDefault="000238AA"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29</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potwierdzenie, że w zakresie ubezpieczenia odpowiedzialności cywilnej zakres ubezpieczenia w żadnym aspekcie nie wykracza poza zakres ustawowej odpowiedzialności ubezpieczonego.</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29</w:t>
      </w:r>
      <w:r w:rsidRPr="00BC0336">
        <w:rPr>
          <w:rFonts w:ascii="Verdana" w:eastAsia="Calibri" w:hAnsi="Verdana"/>
          <w:sz w:val="18"/>
          <w:szCs w:val="18"/>
          <w:u w:val="single"/>
          <w:lang w:eastAsia="en-US"/>
        </w:rPr>
        <w:t>:</w:t>
      </w:r>
    </w:p>
    <w:p w:rsidR="000238AA" w:rsidRPr="003C5527" w:rsidRDefault="000238AA" w:rsidP="000238AA">
      <w:pPr>
        <w:spacing w:line="276" w:lineRule="auto"/>
        <w:jc w:val="both"/>
        <w:rPr>
          <w:rFonts w:ascii="Verdana" w:eastAsia="Calibri" w:hAnsi="Verdana"/>
          <w:sz w:val="18"/>
          <w:szCs w:val="18"/>
          <w:lang w:eastAsia="en-US"/>
        </w:rPr>
      </w:pPr>
      <w:r w:rsidRPr="003C5527">
        <w:rPr>
          <w:rFonts w:ascii="Verdana" w:eastAsia="Calibri" w:hAnsi="Verdana"/>
          <w:sz w:val="18"/>
          <w:szCs w:val="18"/>
          <w:lang w:eastAsia="en-US"/>
        </w:rPr>
        <w:t xml:space="preserve">Zamawiający </w:t>
      </w:r>
      <w:r w:rsidR="00703A11" w:rsidRPr="008E441C">
        <w:rPr>
          <w:rFonts w:ascii="Verdana" w:eastAsia="Calibri" w:hAnsi="Verdana"/>
          <w:sz w:val="18"/>
          <w:szCs w:val="18"/>
          <w:lang w:eastAsia="en-US"/>
        </w:rPr>
        <w:t>potwierdz</w:t>
      </w:r>
      <w:r w:rsidR="00703A11">
        <w:rPr>
          <w:rFonts w:ascii="Verdana" w:eastAsia="Calibri" w:hAnsi="Verdana"/>
          <w:sz w:val="18"/>
          <w:szCs w:val="18"/>
          <w:lang w:eastAsia="en-US"/>
        </w:rPr>
        <w:t>a</w:t>
      </w:r>
      <w:r w:rsidR="00703A11" w:rsidRPr="008E441C">
        <w:rPr>
          <w:rFonts w:ascii="Verdana" w:eastAsia="Calibri" w:hAnsi="Verdana"/>
          <w:sz w:val="18"/>
          <w:szCs w:val="18"/>
          <w:lang w:eastAsia="en-US"/>
        </w:rPr>
        <w:t>, że w zakresie ubezpieczenia odpowiedzialności cywilnej zakres ubezpieczenia w żadnym aspekcie nie wykracza poza zakres ustawowej odpowiedzialności ubezpieczonego</w:t>
      </w:r>
      <w:r w:rsidR="00703A11">
        <w:rPr>
          <w:rFonts w:ascii="Verdana" w:eastAsia="Calibri" w:hAnsi="Verdana"/>
          <w:sz w:val="18"/>
          <w:szCs w:val="18"/>
          <w:lang w:eastAsia="en-US"/>
        </w:rPr>
        <w:t>.</w:t>
      </w:r>
    </w:p>
    <w:p w:rsidR="000238AA" w:rsidRDefault="000238AA" w:rsidP="000238AA">
      <w:pPr>
        <w:spacing w:line="276" w:lineRule="auto"/>
        <w:jc w:val="both"/>
        <w:rPr>
          <w:rFonts w:ascii="Verdana" w:eastAsia="Calibri" w:hAnsi="Verdana"/>
          <w:color w:val="FF0000"/>
          <w:sz w:val="18"/>
          <w:szCs w:val="18"/>
          <w:lang w:eastAsia="en-US"/>
        </w:rPr>
      </w:pPr>
    </w:p>
    <w:p w:rsidR="002C602E" w:rsidRPr="00703A11" w:rsidRDefault="002C602E" w:rsidP="002C602E">
      <w:pPr>
        <w:spacing w:line="276" w:lineRule="auto"/>
        <w:jc w:val="both"/>
        <w:rPr>
          <w:rFonts w:ascii="Verdana" w:eastAsia="Calibri" w:hAnsi="Verdana"/>
          <w:sz w:val="18"/>
          <w:szCs w:val="18"/>
          <w:lang w:eastAsia="en-US"/>
        </w:rPr>
      </w:pPr>
      <w:r w:rsidRPr="00703A11">
        <w:rPr>
          <w:rFonts w:ascii="Verdana" w:eastAsia="Calibri" w:hAnsi="Verdana"/>
          <w:sz w:val="18"/>
          <w:szCs w:val="18"/>
          <w:lang w:eastAsia="en-US"/>
        </w:rPr>
        <w:t>Powyższa odpowiedź powoduje modyfikację (zmiany) zapisów SIWZ.</w:t>
      </w:r>
    </w:p>
    <w:p w:rsidR="002C602E" w:rsidRDefault="002C602E" w:rsidP="000238AA">
      <w:pPr>
        <w:spacing w:line="276" w:lineRule="auto"/>
        <w:jc w:val="both"/>
        <w:rPr>
          <w:rFonts w:ascii="Verdana" w:eastAsia="Calibri" w:hAnsi="Verdana"/>
          <w:color w:val="FF0000"/>
          <w:sz w:val="18"/>
          <w:szCs w:val="18"/>
          <w:lang w:eastAsia="en-US"/>
        </w:rPr>
      </w:pPr>
    </w:p>
    <w:p w:rsidR="008E441C" w:rsidRDefault="008E441C"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30</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2C602E">
        <w:rPr>
          <w:rFonts w:ascii="Verdana" w:eastAsia="Calibri" w:hAnsi="Verdana"/>
          <w:sz w:val="18"/>
          <w:szCs w:val="18"/>
          <w:lang w:eastAsia="en-US"/>
        </w:rPr>
        <w:t xml:space="preserve">Odnośnie PKD 38.11.Z </w:t>
      </w:r>
      <w:bookmarkStart w:id="1" w:name="_Hlk18930141"/>
      <w:r w:rsidRPr="002C602E">
        <w:rPr>
          <w:rFonts w:ascii="Verdana" w:eastAsia="Calibri" w:hAnsi="Verdana"/>
          <w:sz w:val="18"/>
          <w:szCs w:val="18"/>
          <w:lang w:eastAsia="en-US"/>
        </w:rPr>
        <w:t xml:space="preserve">zbieranie odpadów innych niż niebezpieczne </w:t>
      </w:r>
      <w:bookmarkEnd w:id="1"/>
      <w:r w:rsidRPr="002C602E">
        <w:rPr>
          <w:rFonts w:ascii="Verdana" w:eastAsia="Calibri" w:hAnsi="Verdana"/>
          <w:sz w:val="18"/>
          <w:szCs w:val="18"/>
          <w:lang w:eastAsia="en-US"/>
        </w:rPr>
        <w:t>oraz 38.12.Z zbieranie odpadów niebezpiecznych co faktycznie jest wykonywane w ramach tych nr PKD i jaka jest skala tej działalności (udział w obrocie). Jeżeli działalności nie są wykonywane prosimy o wykreślenie przedmiotowych nr PKD.</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30</w:t>
      </w:r>
      <w:r w:rsidRPr="00BC0336">
        <w:rPr>
          <w:rFonts w:ascii="Verdana" w:eastAsia="Calibri" w:hAnsi="Verdana"/>
          <w:sz w:val="18"/>
          <w:szCs w:val="18"/>
          <w:u w:val="single"/>
          <w:lang w:eastAsia="en-US"/>
        </w:rPr>
        <w:t>:</w:t>
      </w:r>
    </w:p>
    <w:p w:rsidR="002C602E" w:rsidRPr="002C602E" w:rsidRDefault="000238AA" w:rsidP="00A571CB">
      <w:pPr>
        <w:spacing w:line="276" w:lineRule="auto"/>
        <w:jc w:val="both"/>
        <w:rPr>
          <w:rFonts w:ascii="Verdana" w:eastAsia="Calibri" w:hAnsi="Verdana"/>
          <w:sz w:val="18"/>
          <w:szCs w:val="18"/>
          <w:lang w:eastAsia="en-US"/>
        </w:rPr>
      </w:pPr>
      <w:r w:rsidRPr="002C602E">
        <w:rPr>
          <w:rFonts w:ascii="Verdana" w:eastAsia="Calibri" w:hAnsi="Verdana"/>
          <w:sz w:val="18"/>
          <w:szCs w:val="18"/>
          <w:lang w:eastAsia="en-US"/>
        </w:rPr>
        <w:t xml:space="preserve">Zamawiający informuje, że </w:t>
      </w:r>
      <w:r w:rsidR="00A571CB" w:rsidRPr="002C602E">
        <w:rPr>
          <w:rFonts w:ascii="Verdana" w:eastAsia="Calibri" w:hAnsi="Verdana"/>
          <w:sz w:val="18"/>
          <w:szCs w:val="18"/>
          <w:lang w:eastAsia="en-US"/>
        </w:rPr>
        <w:t>działalno</w:t>
      </w:r>
      <w:r w:rsidR="002C602E" w:rsidRPr="002C602E">
        <w:rPr>
          <w:rFonts w:ascii="Verdana" w:eastAsia="Calibri" w:hAnsi="Verdana"/>
          <w:sz w:val="18"/>
          <w:szCs w:val="18"/>
          <w:lang w:eastAsia="en-US"/>
        </w:rPr>
        <w:t>ść 38.12.z. nie jest wykonywana.</w:t>
      </w:r>
    </w:p>
    <w:p w:rsidR="00703A11" w:rsidRPr="002C602E" w:rsidRDefault="002C602E" w:rsidP="00A571CB">
      <w:pPr>
        <w:spacing w:line="276" w:lineRule="auto"/>
        <w:jc w:val="both"/>
        <w:rPr>
          <w:rFonts w:ascii="Verdana" w:eastAsia="Calibri" w:hAnsi="Verdana"/>
          <w:sz w:val="18"/>
          <w:szCs w:val="18"/>
          <w:lang w:eastAsia="en-US"/>
        </w:rPr>
      </w:pPr>
      <w:r w:rsidRPr="002C602E">
        <w:rPr>
          <w:rFonts w:ascii="Verdana" w:eastAsia="Calibri" w:hAnsi="Verdana"/>
          <w:sz w:val="18"/>
          <w:szCs w:val="18"/>
          <w:lang w:eastAsia="en-US"/>
        </w:rPr>
        <w:t>D</w:t>
      </w:r>
      <w:r w:rsidR="00A571CB" w:rsidRPr="002C602E">
        <w:rPr>
          <w:rFonts w:ascii="Verdana" w:eastAsia="Calibri" w:hAnsi="Verdana"/>
          <w:sz w:val="18"/>
          <w:szCs w:val="18"/>
          <w:lang w:eastAsia="en-US"/>
        </w:rPr>
        <w:t>ziałalność 38.11.z. stanowi ok. 50% przychodów.</w:t>
      </w:r>
    </w:p>
    <w:p w:rsidR="00A571CB" w:rsidRDefault="00A571CB" w:rsidP="00A571CB">
      <w:pPr>
        <w:spacing w:line="276" w:lineRule="auto"/>
        <w:jc w:val="both"/>
        <w:rPr>
          <w:rFonts w:ascii="Verdana" w:eastAsia="Calibri" w:hAnsi="Verdana"/>
          <w:color w:val="FF0000"/>
          <w:sz w:val="18"/>
          <w:szCs w:val="18"/>
          <w:lang w:eastAsia="en-US"/>
        </w:rPr>
      </w:pPr>
    </w:p>
    <w:p w:rsidR="000238AA" w:rsidRDefault="000238AA" w:rsidP="00CA2558">
      <w:pPr>
        <w:spacing w:line="276" w:lineRule="auto"/>
        <w:jc w:val="both"/>
        <w:rPr>
          <w:rFonts w:ascii="Verdana" w:eastAsia="Calibri" w:hAnsi="Verdana"/>
          <w:sz w:val="18"/>
          <w:szCs w:val="18"/>
          <w:lang w:eastAsia="en-US"/>
        </w:rPr>
      </w:pPr>
    </w:p>
    <w:p w:rsidR="00F015F3" w:rsidRDefault="00F015F3" w:rsidP="00CA2558">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3</w:t>
      </w:r>
      <w:r w:rsidRPr="00CA2558">
        <w:rPr>
          <w:rFonts w:ascii="Verdana" w:eastAsia="Calibri" w:hAnsi="Verdana"/>
          <w:sz w:val="18"/>
          <w:szCs w:val="18"/>
          <w:lang w:eastAsia="en-US"/>
        </w:rPr>
        <w:t>1:</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potwierdzenie, że OC za szkody wyrządzone w związku z użytkowaniem pojazdów niepodlegających obowiązkowemu ubezpieczeniu OC posiadaczy pojazdów mechanicznych nie obejmuje ryzyka kradzieży pojazdu lub jego wyposażenia.</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3</w:t>
      </w:r>
      <w:r w:rsidRPr="00BC0336">
        <w:rPr>
          <w:rFonts w:ascii="Verdana" w:eastAsia="Calibri" w:hAnsi="Verdana"/>
          <w:sz w:val="18"/>
          <w:szCs w:val="18"/>
          <w:u w:val="single"/>
          <w:lang w:eastAsia="en-US"/>
        </w:rPr>
        <w:t>1:</w:t>
      </w:r>
    </w:p>
    <w:p w:rsidR="000238AA" w:rsidRPr="003C5527" w:rsidRDefault="000238AA" w:rsidP="000238AA">
      <w:pPr>
        <w:spacing w:line="276" w:lineRule="auto"/>
        <w:jc w:val="both"/>
        <w:rPr>
          <w:rFonts w:ascii="Verdana" w:eastAsia="Calibri" w:hAnsi="Verdana"/>
          <w:sz w:val="18"/>
          <w:szCs w:val="18"/>
          <w:lang w:eastAsia="en-US"/>
        </w:rPr>
      </w:pPr>
      <w:r w:rsidRPr="003C5527">
        <w:rPr>
          <w:rFonts w:ascii="Verdana" w:eastAsia="Calibri" w:hAnsi="Verdana"/>
          <w:sz w:val="18"/>
          <w:szCs w:val="18"/>
          <w:lang w:eastAsia="en-US"/>
        </w:rPr>
        <w:t xml:space="preserve">Zamawiający </w:t>
      </w:r>
      <w:r w:rsidR="00703A11" w:rsidRPr="008E441C">
        <w:rPr>
          <w:rFonts w:ascii="Verdana" w:eastAsia="Calibri" w:hAnsi="Verdana"/>
          <w:sz w:val="18"/>
          <w:szCs w:val="18"/>
          <w:lang w:eastAsia="en-US"/>
        </w:rPr>
        <w:t>potwierdz</w:t>
      </w:r>
      <w:r w:rsidR="00703A11">
        <w:rPr>
          <w:rFonts w:ascii="Verdana" w:eastAsia="Calibri" w:hAnsi="Verdana"/>
          <w:sz w:val="18"/>
          <w:szCs w:val="18"/>
          <w:lang w:eastAsia="en-US"/>
        </w:rPr>
        <w:t>a</w:t>
      </w:r>
      <w:r w:rsidR="00703A11" w:rsidRPr="008E441C">
        <w:rPr>
          <w:rFonts w:ascii="Verdana" w:eastAsia="Calibri" w:hAnsi="Verdana"/>
          <w:sz w:val="18"/>
          <w:szCs w:val="18"/>
          <w:lang w:eastAsia="en-US"/>
        </w:rPr>
        <w:t>, że OC za szkody wyrządzone w związku z użytkowaniem pojazdów niepodlegających obowiązkowemu ubezpieczeniu OC posiadaczy pojazdów mechanicznych nie obejmuje ryzyka kradzieży pojazdu lub jego wyposażenia.</w:t>
      </w:r>
    </w:p>
    <w:p w:rsidR="000238AA" w:rsidRDefault="000238AA" w:rsidP="000238AA">
      <w:pPr>
        <w:spacing w:line="276" w:lineRule="auto"/>
        <w:jc w:val="both"/>
        <w:rPr>
          <w:rFonts w:ascii="Verdana" w:eastAsia="Calibri" w:hAnsi="Verdana"/>
          <w:color w:val="FF0000"/>
          <w:sz w:val="18"/>
          <w:szCs w:val="18"/>
          <w:lang w:eastAsia="en-US"/>
        </w:rPr>
      </w:pPr>
    </w:p>
    <w:p w:rsidR="002C602E" w:rsidRPr="002C602E" w:rsidRDefault="002C602E" w:rsidP="000238AA">
      <w:pPr>
        <w:spacing w:line="276" w:lineRule="auto"/>
        <w:jc w:val="both"/>
        <w:rPr>
          <w:rFonts w:ascii="Verdana" w:eastAsia="Calibri" w:hAnsi="Verdana"/>
          <w:sz w:val="18"/>
          <w:szCs w:val="18"/>
          <w:lang w:eastAsia="en-US"/>
        </w:rPr>
      </w:pPr>
      <w:r w:rsidRPr="002C602E">
        <w:rPr>
          <w:rFonts w:ascii="Verdana" w:eastAsia="Calibri" w:hAnsi="Verdana"/>
          <w:sz w:val="18"/>
          <w:szCs w:val="18"/>
          <w:lang w:eastAsia="en-US"/>
        </w:rPr>
        <w:t>W związku z powyższym pkt. 6 Rozszerzeń zakresu ubezpieczenia przyjmuje następującą treść:</w:t>
      </w:r>
    </w:p>
    <w:p w:rsidR="002C602E" w:rsidRPr="002C602E" w:rsidRDefault="002C602E" w:rsidP="000238AA">
      <w:pPr>
        <w:spacing w:line="276" w:lineRule="auto"/>
        <w:jc w:val="both"/>
        <w:rPr>
          <w:rFonts w:ascii="Verdana" w:eastAsia="Calibri" w:hAnsi="Verdana"/>
          <w:i/>
          <w:sz w:val="18"/>
          <w:szCs w:val="18"/>
          <w:lang w:eastAsia="en-US"/>
        </w:rPr>
      </w:pPr>
    </w:p>
    <w:p w:rsidR="002C602E" w:rsidRPr="002C602E" w:rsidRDefault="002C602E" w:rsidP="002C602E">
      <w:pPr>
        <w:numPr>
          <w:ilvl w:val="0"/>
          <w:numId w:val="18"/>
        </w:numPr>
        <w:spacing w:line="276" w:lineRule="auto"/>
        <w:jc w:val="both"/>
        <w:rPr>
          <w:rFonts w:ascii="Verdana" w:eastAsia="Calibri" w:hAnsi="Verdana"/>
          <w:i/>
          <w:sz w:val="18"/>
          <w:szCs w:val="18"/>
          <w:u w:val="single"/>
          <w:lang w:eastAsia="en-US"/>
        </w:rPr>
      </w:pPr>
      <w:r w:rsidRPr="002C602E">
        <w:rPr>
          <w:rFonts w:ascii="Verdana" w:eastAsia="Calibri" w:hAnsi="Verdana"/>
          <w:i/>
          <w:sz w:val="18"/>
          <w:szCs w:val="18"/>
          <w:u w:val="single"/>
          <w:lang w:eastAsia="en-US"/>
        </w:rPr>
        <w:t>OC za pojazdy wolnobieżne itp.</w:t>
      </w:r>
    </w:p>
    <w:p w:rsidR="002C602E" w:rsidRPr="002C602E" w:rsidRDefault="002C602E" w:rsidP="002C602E">
      <w:pPr>
        <w:spacing w:line="276" w:lineRule="auto"/>
        <w:ind w:left="709"/>
        <w:jc w:val="both"/>
        <w:rPr>
          <w:rFonts w:ascii="Verdana" w:eastAsia="Calibri" w:hAnsi="Verdana"/>
          <w:i/>
          <w:sz w:val="18"/>
          <w:szCs w:val="18"/>
          <w:lang w:eastAsia="en-US"/>
        </w:rPr>
      </w:pPr>
      <w:r w:rsidRPr="002C602E">
        <w:rPr>
          <w:rFonts w:ascii="Verdana" w:eastAsia="Calibri" w:hAnsi="Verdana"/>
          <w:i/>
          <w:sz w:val="18"/>
          <w:szCs w:val="18"/>
          <w:lang w:eastAsia="en-US"/>
        </w:rPr>
        <w:t>Odpowiedzialność za szkody spowodowane przez pojazdy niepodlegające obowiązkowemu ubezpieczeniu OC posiadaczy pojazdów mechanicznych.</w:t>
      </w:r>
    </w:p>
    <w:p w:rsidR="002C602E" w:rsidRPr="002C602E" w:rsidRDefault="002C602E" w:rsidP="002C602E">
      <w:pPr>
        <w:spacing w:line="276" w:lineRule="auto"/>
        <w:ind w:left="709"/>
        <w:jc w:val="both"/>
        <w:rPr>
          <w:rFonts w:ascii="Verdana" w:eastAsia="Calibri" w:hAnsi="Verdana"/>
          <w:i/>
          <w:sz w:val="18"/>
          <w:szCs w:val="18"/>
          <w:lang w:eastAsia="en-US"/>
        </w:rPr>
      </w:pPr>
      <w:r w:rsidRPr="002C602E">
        <w:rPr>
          <w:rFonts w:ascii="Verdana" w:eastAsia="Calibri" w:hAnsi="Verdana"/>
          <w:i/>
          <w:sz w:val="18"/>
          <w:szCs w:val="18"/>
          <w:lang w:eastAsia="en-US"/>
        </w:rPr>
        <w:t>Rozszerzenie nie obejmuje ryzyka kradzieży pojazdu lub jego wyposażenia.</w:t>
      </w:r>
    </w:p>
    <w:p w:rsidR="002C602E" w:rsidRPr="002C602E" w:rsidRDefault="002C602E" w:rsidP="002C602E">
      <w:pPr>
        <w:spacing w:line="276" w:lineRule="auto"/>
        <w:ind w:left="709"/>
        <w:jc w:val="both"/>
        <w:rPr>
          <w:rFonts w:ascii="Verdana" w:eastAsia="Calibri" w:hAnsi="Verdana"/>
          <w:i/>
          <w:sz w:val="18"/>
          <w:szCs w:val="18"/>
          <w:lang w:eastAsia="en-US"/>
        </w:rPr>
      </w:pPr>
      <w:r w:rsidRPr="002C602E">
        <w:rPr>
          <w:rFonts w:ascii="Verdana" w:eastAsia="Calibri" w:hAnsi="Verdana"/>
          <w:i/>
          <w:sz w:val="18"/>
          <w:szCs w:val="18"/>
          <w:lang w:eastAsia="en-US"/>
        </w:rPr>
        <w:t>Limit odpowiedzialności: do wysokości sumy gwarancyjnej</w:t>
      </w:r>
    </w:p>
    <w:p w:rsidR="002C602E" w:rsidRDefault="002C602E" w:rsidP="002C602E">
      <w:pPr>
        <w:spacing w:line="276" w:lineRule="auto"/>
        <w:ind w:left="709"/>
        <w:jc w:val="both"/>
        <w:rPr>
          <w:rFonts w:ascii="Verdana" w:eastAsia="Calibri" w:hAnsi="Verdana"/>
          <w:color w:val="FF0000"/>
          <w:sz w:val="18"/>
          <w:szCs w:val="18"/>
          <w:lang w:eastAsia="en-US"/>
        </w:rPr>
      </w:pPr>
    </w:p>
    <w:p w:rsidR="000238AA" w:rsidRPr="00703A11" w:rsidRDefault="000238AA" w:rsidP="000238AA">
      <w:pPr>
        <w:spacing w:line="276" w:lineRule="auto"/>
        <w:jc w:val="both"/>
        <w:rPr>
          <w:rFonts w:ascii="Verdana" w:eastAsia="Calibri" w:hAnsi="Verdana"/>
          <w:sz w:val="18"/>
          <w:szCs w:val="18"/>
          <w:lang w:eastAsia="en-US"/>
        </w:rPr>
      </w:pPr>
      <w:r w:rsidRPr="00703A11">
        <w:rPr>
          <w:rFonts w:ascii="Verdana" w:eastAsia="Calibri" w:hAnsi="Verdana"/>
          <w:sz w:val="18"/>
          <w:szCs w:val="18"/>
          <w:lang w:eastAsia="en-US"/>
        </w:rPr>
        <w:t>Powyższa odpowiedź powoduje modyfikację (zmiany) zapisów SIWZ.</w:t>
      </w:r>
    </w:p>
    <w:p w:rsidR="000238AA" w:rsidRPr="00CA2558" w:rsidRDefault="000238AA" w:rsidP="000238AA">
      <w:pPr>
        <w:spacing w:line="276" w:lineRule="auto"/>
        <w:jc w:val="both"/>
        <w:rPr>
          <w:rFonts w:ascii="Verdana" w:eastAsia="Calibri" w:hAnsi="Verdana"/>
          <w:sz w:val="18"/>
          <w:szCs w:val="18"/>
          <w:lang w:eastAsia="en-US"/>
        </w:rPr>
      </w:pPr>
    </w:p>
    <w:p w:rsidR="000238AA" w:rsidRDefault="000238AA"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lastRenderedPageBreak/>
        <w:t xml:space="preserve">Pytanie nr </w:t>
      </w:r>
      <w:r>
        <w:rPr>
          <w:rFonts w:ascii="Verdana" w:eastAsia="Calibri" w:hAnsi="Verdana"/>
          <w:sz w:val="18"/>
          <w:szCs w:val="18"/>
          <w:lang w:eastAsia="en-US"/>
        </w:rPr>
        <w:t>32</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Prosimy o potwierdzenie, że zakresem ochrony nie są objęte szkody:</w:t>
      </w:r>
    </w:p>
    <w:p w:rsidR="00703A11" w:rsidRDefault="008E441C" w:rsidP="000C76FA">
      <w:pPr>
        <w:numPr>
          <w:ilvl w:val="0"/>
          <w:numId w:val="14"/>
        </w:num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związane z utratą, odtworzeniem, przetwarzaniem danych/baz danych, instalacją, implementacją lub adaptacją oprogramowania do potrzeb użytkownika, z bł</w:t>
      </w:r>
      <w:r w:rsidR="00703A11">
        <w:rPr>
          <w:rFonts w:ascii="Verdana" w:eastAsia="Calibri" w:hAnsi="Verdana"/>
          <w:sz w:val="18"/>
          <w:szCs w:val="18"/>
          <w:lang w:eastAsia="en-US"/>
        </w:rPr>
        <w:t>ędnym działaniem oprogramowania</w:t>
      </w:r>
    </w:p>
    <w:p w:rsidR="00703A11" w:rsidRDefault="008E441C" w:rsidP="000C76FA">
      <w:pPr>
        <w:numPr>
          <w:ilvl w:val="0"/>
          <w:numId w:val="14"/>
        </w:numPr>
        <w:autoSpaceDE w:val="0"/>
        <w:autoSpaceDN w:val="0"/>
        <w:adjustRightInd w:val="0"/>
        <w:spacing w:line="276" w:lineRule="auto"/>
        <w:jc w:val="both"/>
        <w:rPr>
          <w:rFonts w:ascii="Verdana" w:eastAsia="Calibri" w:hAnsi="Verdana"/>
          <w:sz w:val="18"/>
          <w:szCs w:val="18"/>
          <w:lang w:eastAsia="en-US"/>
        </w:rPr>
      </w:pPr>
      <w:r w:rsidRPr="00703A11">
        <w:rPr>
          <w:rFonts w:ascii="Verdana" w:eastAsia="Calibri" w:hAnsi="Verdana"/>
          <w:sz w:val="18"/>
          <w:szCs w:val="18"/>
          <w:lang w:eastAsia="en-US"/>
        </w:rPr>
        <w:t>wyrządzone przez wszelkiego rodzaju wirusy komputerowe lub innego rodzaju programy zakłócające pracę jakiegokolwiek programu, komputera, sieci, telefonu, niezależnie od przyczyn ich pojawienia się, w tym związane z Internetem lub korzystaniem z Internetu,</w:t>
      </w:r>
    </w:p>
    <w:p w:rsidR="00703A11" w:rsidRDefault="008E441C" w:rsidP="000C76FA">
      <w:pPr>
        <w:numPr>
          <w:ilvl w:val="0"/>
          <w:numId w:val="14"/>
        </w:numPr>
        <w:autoSpaceDE w:val="0"/>
        <w:autoSpaceDN w:val="0"/>
        <w:adjustRightInd w:val="0"/>
        <w:spacing w:line="276" w:lineRule="auto"/>
        <w:jc w:val="both"/>
        <w:rPr>
          <w:rFonts w:ascii="Verdana" w:eastAsia="Calibri" w:hAnsi="Verdana"/>
          <w:sz w:val="18"/>
          <w:szCs w:val="18"/>
          <w:lang w:eastAsia="en-US"/>
        </w:rPr>
      </w:pPr>
      <w:r w:rsidRPr="00703A11">
        <w:rPr>
          <w:rFonts w:ascii="Verdana" w:eastAsia="Calibri" w:hAnsi="Verdana"/>
          <w:sz w:val="18"/>
          <w:szCs w:val="18"/>
          <w:lang w:eastAsia="en-US"/>
        </w:rPr>
        <w:t>związane z naruszeniem Ustawy o ochronie danych osobowych,</w:t>
      </w:r>
    </w:p>
    <w:p w:rsidR="008E441C" w:rsidRPr="00703A11" w:rsidRDefault="008E441C" w:rsidP="000C76FA">
      <w:pPr>
        <w:numPr>
          <w:ilvl w:val="0"/>
          <w:numId w:val="14"/>
        </w:numPr>
        <w:autoSpaceDE w:val="0"/>
        <w:autoSpaceDN w:val="0"/>
        <w:adjustRightInd w:val="0"/>
        <w:spacing w:line="276" w:lineRule="auto"/>
        <w:jc w:val="both"/>
        <w:rPr>
          <w:rFonts w:ascii="Verdana" w:eastAsia="Calibri" w:hAnsi="Verdana"/>
          <w:sz w:val="18"/>
          <w:szCs w:val="18"/>
          <w:lang w:eastAsia="en-US"/>
        </w:rPr>
      </w:pPr>
      <w:r w:rsidRPr="00703A11">
        <w:rPr>
          <w:rFonts w:ascii="Verdana" w:eastAsia="Calibri" w:hAnsi="Verdana"/>
          <w:sz w:val="18"/>
          <w:szCs w:val="18"/>
          <w:lang w:eastAsia="en-US"/>
        </w:rPr>
        <w:t>związane z oprogramowaniem komputerowym lub sieciowym i jego wadliwym działaniem.</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32</w:t>
      </w:r>
      <w:r w:rsidRPr="00BC0336">
        <w:rPr>
          <w:rFonts w:ascii="Verdana" w:eastAsia="Calibri" w:hAnsi="Verdana"/>
          <w:sz w:val="18"/>
          <w:szCs w:val="18"/>
          <w:u w:val="single"/>
          <w:lang w:eastAsia="en-US"/>
        </w:rPr>
        <w:t>:</w:t>
      </w:r>
    </w:p>
    <w:p w:rsidR="00703A11" w:rsidRPr="008E441C" w:rsidRDefault="000238AA" w:rsidP="00703A11">
      <w:pPr>
        <w:autoSpaceDE w:val="0"/>
        <w:autoSpaceDN w:val="0"/>
        <w:adjustRightInd w:val="0"/>
        <w:spacing w:line="276" w:lineRule="auto"/>
        <w:jc w:val="both"/>
        <w:rPr>
          <w:rFonts w:ascii="Verdana" w:eastAsia="Calibri" w:hAnsi="Verdana"/>
          <w:sz w:val="18"/>
          <w:szCs w:val="18"/>
          <w:lang w:eastAsia="en-US"/>
        </w:rPr>
      </w:pPr>
      <w:r w:rsidRPr="003C5527">
        <w:rPr>
          <w:rFonts w:ascii="Verdana" w:eastAsia="Calibri" w:hAnsi="Verdana"/>
          <w:sz w:val="18"/>
          <w:szCs w:val="18"/>
          <w:lang w:eastAsia="en-US"/>
        </w:rPr>
        <w:t xml:space="preserve">Zamawiający </w:t>
      </w:r>
      <w:r w:rsidR="00703A11" w:rsidRPr="008E441C">
        <w:rPr>
          <w:rFonts w:ascii="Verdana" w:eastAsia="Calibri" w:hAnsi="Verdana"/>
          <w:sz w:val="18"/>
          <w:szCs w:val="18"/>
          <w:lang w:eastAsia="en-US"/>
        </w:rPr>
        <w:t>potwierdz</w:t>
      </w:r>
      <w:r w:rsidR="00703A11">
        <w:rPr>
          <w:rFonts w:ascii="Verdana" w:eastAsia="Calibri" w:hAnsi="Verdana"/>
          <w:sz w:val="18"/>
          <w:szCs w:val="18"/>
          <w:lang w:eastAsia="en-US"/>
        </w:rPr>
        <w:t>a</w:t>
      </w:r>
      <w:r w:rsidR="00703A11" w:rsidRPr="008E441C">
        <w:rPr>
          <w:rFonts w:ascii="Verdana" w:eastAsia="Calibri" w:hAnsi="Verdana"/>
          <w:sz w:val="18"/>
          <w:szCs w:val="18"/>
          <w:lang w:eastAsia="en-US"/>
        </w:rPr>
        <w:t>, że zakresem ochrony nie są objęte szkody:</w:t>
      </w:r>
    </w:p>
    <w:p w:rsidR="00703A11" w:rsidRDefault="00703A11" w:rsidP="000C76FA">
      <w:pPr>
        <w:numPr>
          <w:ilvl w:val="0"/>
          <w:numId w:val="15"/>
        </w:num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związane z utratą, odtworzeniem, przetwarzaniem danych/baz danych, instalacją, implementacją lub adaptacją oprogramowania do potrzeb użytkownika, z bł</w:t>
      </w:r>
      <w:r>
        <w:rPr>
          <w:rFonts w:ascii="Verdana" w:eastAsia="Calibri" w:hAnsi="Verdana"/>
          <w:sz w:val="18"/>
          <w:szCs w:val="18"/>
          <w:lang w:eastAsia="en-US"/>
        </w:rPr>
        <w:t>ędnym działaniem oprogramowania,</w:t>
      </w:r>
    </w:p>
    <w:p w:rsidR="00703A11" w:rsidRDefault="00703A11" w:rsidP="000C76FA">
      <w:pPr>
        <w:numPr>
          <w:ilvl w:val="0"/>
          <w:numId w:val="15"/>
        </w:numPr>
        <w:autoSpaceDE w:val="0"/>
        <w:autoSpaceDN w:val="0"/>
        <w:adjustRightInd w:val="0"/>
        <w:spacing w:line="276" w:lineRule="auto"/>
        <w:jc w:val="both"/>
        <w:rPr>
          <w:rFonts w:ascii="Verdana" w:eastAsia="Calibri" w:hAnsi="Verdana"/>
          <w:sz w:val="18"/>
          <w:szCs w:val="18"/>
          <w:lang w:eastAsia="en-US"/>
        </w:rPr>
      </w:pPr>
      <w:r w:rsidRPr="00703A11">
        <w:rPr>
          <w:rFonts w:ascii="Verdana" w:eastAsia="Calibri" w:hAnsi="Verdana"/>
          <w:sz w:val="18"/>
          <w:szCs w:val="18"/>
          <w:lang w:eastAsia="en-US"/>
        </w:rPr>
        <w:t>wyrządzone przez wszelkiego rodzaju wirusy komputerowe lub innego rodzaju programy zakłócające pracę jakiegokolwiek programu, komputera, sieci, telefonu, niezależnie od przyczyn ich pojawienia się, w tym związane z Internetem lub korzystaniem z Internetu,</w:t>
      </w:r>
    </w:p>
    <w:p w:rsidR="00703A11" w:rsidRDefault="00703A11" w:rsidP="000C76FA">
      <w:pPr>
        <w:numPr>
          <w:ilvl w:val="0"/>
          <w:numId w:val="15"/>
        </w:numPr>
        <w:autoSpaceDE w:val="0"/>
        <w:autoSpaceDN w:val="0"/>
        <w:adjustRightInd w:val="0"/>
        <w:spacing w:line="276" w:lineRule="auto"/>
        <w:jc w:val="both"/>
        <w:rPr>
          <w:rFonts w:ascii="Verdana" w:eastAsia="Calibri" w:hAnsi="Verdana"/>
          <w:sz w:val="18"/>
          <w:szCs w:val="18"/>
          <w:lang w:eastAsia="en-US"/>
        </w:rPr>
      </w:pPr>
      <w:r w:rsidRPr="00703A11">
        <w:rPr>
          <w:rFonts w:ascii="Verdana" w:eastAsia="Calibri" w:hAnsi="Verdana"/>
          <w:sz w:val="18"/>
          <w:szCs w:val="18"/>
          <w:lang w:eastAsia="en-US"/>
        </w:rPr>
        <w:t>związane z naruszeniem Ustawy o ochronie danych osobowych,</w:t>
      </w:r>
    </w:p>
    <w:p w:rsidR="000238AA" w:rsidRPr="00703A11" w:rsidRDefault="00703A11" w:rsidP="000C76FA">
      <w:pPr>
        <w:numPr>
          <w:ilvl w:val="0"/>
          <w:numId w:val="15"/>
        </w:numPr>
        <w:autoSpaceDE w:val="0"/>
        <w:autoSpaceDN w:val="0"/>
        <w:adjustRightInd w:val="0"/>
        <w:spacing w:line="276" w:lineRule="auto"/>
        <w:jc w:val="both"/>
        <w:rPr>
          <w:rFonts w:ascii="Verdana" w:eastAsia="Calibri" w:hAnsi="Verdana"/>
          <w:sz w:val="18"/>
          <w:szCs w:val="18"/>
          <w:lang w:eastAsia="en-US"/>
        </w:rPr>
      </w:pPr>
      <w:r w:rsidRPr="00703A11">
        <w:rPr>
          <w:rFonts w:ascii="Verdana" w:eastAsia="Calibri" w:hAnsi="Verdana"/>
          <w:sz w:val="18"/>
          <w:szCs w:val="18"/>
          <w:lang w:eastAsia="en-US"/>
        </w:rPr>
        <w:t>związane z oprogramowaniem komputerowym lub sieciowym i jego wadliwym działaniem</w:t>
      </w:r>
      <w:r>
        <w:rPr>
          <w:rFonts w:ascii="Verdana" w:eastAsia="Calibri" w:hAnsi="Verdana"/>
          <w:sz w:val="18"/>
          <w:szCs w:val="18"/>
          <w:lang w:eastAsia="en-US"/>
        </w:rPr>
        <w:t>.</w:t>
      </w:r>
    </w:p>
    <w:p w:rsidR="000238AA" w:rsidRDefault="000238AA" w:rsidP="000238AA">
      <w:pPr>
        <w:spacing w:line="276" w:lineRule="auto"/>
        <w:jc w:val="both"/>
        <w:rPr>
          <w:rFonts w:ascii="Verdana" w:eastAsia="Calibri" w:hAnsi="Verdana"/>
          <w:color w:val="FF0000"/>
          <w:sz w:val="18"/>
          <w:szCs w:val="18"/>
          <w:lang w:eastAsia="en-US"/>
        </w:rPr>
      </w:pPr>
    </w:p>
    <w:p w:rsidR="000238AA" w:rsidRPr="00703A11" w:rsidRDefault="000238AA" w:rsidP="000238AA">
      <w:pPr>
        <w:spacing w:line="276" w:lineRule="auto"/>
        <w:jc w:val="both"/>
        <w:rPr>
          <w:rFonts w:ascii="Verdana" w:eastAsia="Calibri" w:hAnsi="Verdana"/>
          <w:sz w:val="18"/>
          <w:szCs w:val="18"/>
          <w:lang w:eastAsia="en-US"/>
        </w:rPr>
      </w:pPr>
      <w:r w:rsidRPr="00703A11">
        <w:rPr>
          <w:rFonts w:ascii="Verdana" w:eastAsia="Calibri" w:hAnsi="Verdana"/>
          <w:sz w:val="18"/>
          <w:szCs w:val="18"/>
          <w:lang w:eastAsia="en-US"/>
        </w:rPr>
        <w:t>Powyższa odpowiedź powoduje modyfikację (zmiany) zapisów SIWZ.</w:t>
      </w:r>
    </w:p>
    <w:p w:rsidR="000238AA" w:rsidRDefault="000238AA" w:rsidP="000238AA">
      <w:pPr>
        <w:spacing w:line="276" w:lineRule="auto"/>
        <w:jc w:val="both"/>
        <w:rPr>
          <w:rFonts w:ascii="Verdana" w:eastAsia="Calibri" w:hAnsi="Verdana"/>
          <w:sz w:val="18"/>
          <w:szCs w:val="18"/>
          <w:lang w:eastAsia="en-US"/>
        </w:rPr>
      </w:pPr>
    </w:p>
    <w:p w:rsidR="008E441C" w:rsidRDefault="008E441C" w:rsidP="000238AA">
      <w:pPr>
        <w:spacing w:line="276" w:lineRule="auto"/>
        <w:jc w:val="both"/>
        <w:rPr>
          <w:rFonts w:ascii="Verdana" w:eastAsia="Calibri" w:hAnsi="Verdana"/>
          <w:sz w:val="18"/>
          <w:szCs w:val="18"/>
          <w:lang w:eastAsia="en-US"/>
        </w:rPr>
      </w:pPr>
    </w:p>
    <w:p w:rsidR="000238AA" w:rsidRPr="00CA2558" w:rsidRDefault="000238AA" w:rsidP="000238AA">
      <w:pPr>
        <w:shd w:val="clear" w:color="auto" w:fill="C2B000"/>
        <w:autoSpaceDE w:val="0"/>
        <w:autoSpaceDN w:val="0"/>
        <w:adjustRightInd w:val="0"/>
        <w:spacing w:line="276" w:lineRule="auto"/>
        <w:jc w:val="both"/>
        <w:rPr>
          <w:rFonts w:ascii="Verdana" w:eastAsia="Calibri" w:hAnsi="Verdana"/>
          <w:sz w:val="18"/>
          <w:szCs w:val="18"/>
          <w:lang w:eastAsia="en-US"/>
        </w:rPr>
      </w:pPr>
      <w:r w:rsidRPr="00CA2558">
        <w:rPr>
          <w:rFonts w:ascii="Verdana" w:eastAsia="Calibri" w:hAnsi="Verdana"/>
          <w:sz w:val="18"/>
          <w:szCs w:val="18"/>
          <w:lang w:eastAsia="en-US"/>
        </w:rPr>
        <w:t xml:space="preserve">Pytanie nr </w:t>
      </w:r>
      <w:r>
        <w:rPr>
          <w:rFonts w:ascii="Verdana" w:eastAsia="Calibri" w:hAnsi="Verdana"/>
          <w:sz w:val="18"/>
          <w:szCs w:val="18"/>
          <w:lang w:eastAsia="en-US"/>
        </w:rPr>
        <w:t>33</w:t>
      </w:r>
      <w:r w:rsidRPr="00CA2558">
        <w:rPr>
          <w:rFonts w:ascii="Verdana" w:eastAsia="Calibri" w:hAnsi="Verdana"/>
          <w:sz w:val="18"/>
          <w:szCs w:val="18"/>
          <w:lang w:eastAsia="en-US"/>
        </w:rPr>
        <w:t>:</w:t>
      </w:r>
    </w:p>
    <w:p w:rsidR="008E441C" w:rsidRPr="008E441C" w:rsidRDefault="008E441C" w:rsidP="008E441C">
      <w:pPr>
        <w:autoSpaceDE w:val="0"/>
        <w:autoSpaceDN w:val="0"/>
        <w:adjustRightInd w:val="0"/>
        <w:spacing w:line="276" w:lineRule="auto"/>
        <w:jc w:val="both"/>
        <w:rPr>
          <w:rFonts w:ascii="Verdana" w:eastAsia="Calibri" w:hAnsi="Verdana"/>
          <w:sz w:val="18"/>
          <w:szCs w:val="18"/>
          <w:lang w:eastAsia="en-US"/>
        </w:rPr>
      </w:pPr>
      <w:r w:rsidRPr="008E441C">
        <w:rPr>
          <w:rFonts w:ascii="Verdana" w:eastAsia="Calibri" w:hAnsi="Verdana"/>
          <w:sz w:val="18"/>
          <w:szCs w:val="18"/>
          <w:lang w:eastAsia="en-US"/>
        </w:rPr>
        <w:t>Odnośnie rozszerzenia o OC za szkody wyrządzone w związku z zimowym utrzymaniem jezdni, poboczy, chodników oraz budynków prosimy o informację – jaki jest stan techniczny zgłoszonych do ubezpieczenia odcinków? Ile wynosił fundusz remontowy w roku ubiegłym i jaki jest zaplanowany na lata kolejne?</w:t>
      </w:r>
    </w:p>
    <w:p w:rsidR="000238AA" w:rsidRPr="00CA2558" w:rsidRDefault="000238AA" w:rsidP="000238AA">
      <w:pPr>
        <w:autoSpaceDE w:val="0"/>
        <w:autoSpaceDN w:val="0"/>
        <w:adjustRightInd w:val="0"/>
        <w:spacing w:line="276" w:lineRule="auto"/>
        <w:jc w:val="both"/>
        <w:rPr>
          <w:rFonts w:ascii="Verdana" w:eastAsia="Calibri" w:hAnsi="Verdana"/>
          <w:sz w:val="18"/>
          <w:szCs w:val="18"/>
          <w:u w:val="single"/>
          <w:lang w:eastAsia="en-US"/>
        </w:rPr>
      </w:pPr>
    </w:p>
    <w:p w:rsidR="000238AA" w:rsidRPr="00BC0336" w:rsidRDefault="000238AA" w:rsidP="000238AA">
      <w:pPr>
        <w:autoSpaceDE w:val="0"/>
        <w:autoSpaceDN w:val="0"/>
        <w:adjustRightInd w:val="0"/>
        <w:spacing w:line="276" w:lineRule="auto"/>
        <w:jc w:val="both"/>
        <w:rPr>
          <w:rFonts w:ascii="Verdana" w:eastAsia="Calibri" w:hAnsi="Verdana"/>
          <w:sz w:val="18"/>
          <w:szCs w:val="18"/>
          <w:u w:val="single"/>
          <w:lang w:eastAsia="en-US"/>
        </w:rPr>
      </w:pPr>
      <w:r w:rsidRPr="00BC0336">
        <w:rPr>
          <w:rFonts w:ascii="Verdana" w:eastAsia="Calibri" w:hAnsi="Verdana"/>
          <w:sz w:val="18"/>
          <w:szCs w:val="18"/>
          <w:u w:val="single"/>
          <w:lang w:eastAsia="en-US"/>
        </w:rPr>
        <w:t xml:space="preserve">Odpowiedź na pytanie nr </w:t>
      </w:r>
      <w:r>
        <w:rPr>
          <w:rFonts w:ascii="Verdana" w:eastAsia="Calibri" w:hAnsi="Verdana"/>
          <w:sz w:val="18"/>
          <w:szCs w:val="18"/>
          <w:u w:val="single"/>
          <w:lang w:eastAsia="en-US"/>
        </w:rPr>
        <w:t>33</w:t>
      </w:r>
      <w:r w:rsidRPr="00BC0336">
        <w:rPr>
          <w:rFonts w:ascii="Verdana" w:eastAsia="Calibri" w:hAnsi="Verdana"/>
          <w:sz w:val="18"/>
          <w:szCs w:val="18"/>
          <w:u w:val="single"/>
          <w:lang w:eastAsia="en-US"/>
        </w:rPr>
        <w:t>:</w:t>
      </w:r>
    </w:p>
    <w:p w:rsidR="000238AA" w:rsidRPr="002C602E" w:rsidRDefault="000238AA" w:rsidP="000238AA">
      <w:pPr>
        <w:spacing w:line="276" w:lineRule="auto"/>
        <w:jc w:val="both"/>
        <w:rPr>
          <w:rFonts w:ascii="Verdana" w:eastAsia="Calibri" w:hAnsi="Verdana"/>
          <w:sz w:val="18"/>
          <w:szCs w:val="18"/>
          <w:lang w:eastAsia="en-US"/>
        </w:rPr>
      </w:pPr>
      <w:r w:rsidRPr="002C602E">
        <w:rPr>
          <w:rFonts w:ascii="Verdana" w:eastAsia="Calibri" w:hAnsi="Verdana"/>
          <w:sz w:val="18"/>
          <w:szCs w:val="18"/>
          <w:lang w:eastAsia="en-US"/>
        </w:rPr>
        <w:t xml:space="preserve">Zamawiający informuje, że </w:t>
      </w:r>
      <w:r w:rsidR="00AD7F05" w:rsidRPr="002C602E">
        <w:rPr>
          <w:rFonts w:ascii="Verdana" w:eastAsia="Calibri" w:hAnsi="Verdana"/>
          <w:sz w:val="18"/>
          <w:szCs w:val="18"/>
          <w:lang w:eastAsia="en-US"/>
        </w:rPr>
        <w:t>nie zgłaszamy do ubezpieczenia żadnych odcinków jezdni, poboczy, chodników i budynków objętych zimowym utrzymaniem. Zimowe utrzymanie jest pełnioną przez Zamawiającego usługą na podstawie uzyskanych zleceń w ciągu roku lub umów zawartych w wyniku wygranych przetargów. Zamawiający nie posiada także funduszu remontowego na taki cel.</w:t>
      </w:r>
    </w:p>
    <w:p w:rsidR="00703A11" w:rsidRDefault="00703A11" w:rsidP="000238AA">
      <w:pPr>
        <w:spacing w:line="276" w:lineRule="auto"/>
        <w:jc w:val="both"/>
        <w:rPr>
          <w:rFonts w:ascii="Verdana" w:eastAsia="Calibri" w:hAnsi="Verdana"/>
          <w:color w:val="FF0000"/>
          <w:sz w:val="18"/>
          <w:szCs w:val="18"/>
          <w:lang w:eastAsia="en-US"/>
        </w:rPr>
      </w:pPr>
    </w:p>
    <w:p w:rsidR="000238AA" w:rsidRDefault="000238AA" w:rsidP="000238AA">
      <w:pPr>
        <w:spacing w:line="276" w:lineRule="auto"/>
        <w:jc w:val="both"/>
        <w:rPr>
          <w:rFonts w:ascii="Verdana" w:eastAsia="Calibri" w:hAnsi="Verdana"/>
          <w:sz w:val="18"/>
          <w:szCs w:val="18"/>
          <w:lang w:eastAsia="en-US"/>
        </w:rPr>
      </w:pPr>
    </w:p>
    <w:p w:rsidR="00F015F3" w:rsidRPr="00CA2558" w:rsidRDefault="00F015F3" w:rsidP="00CA2558">
      <w:pPr>
        <w:spacing w:line="276" w:lineRule="auto"/>
        <w:jc w:val="both"/>
        <w:rPr>
          <w:rFonts w:ascii="Verdana" w:eastAsia="Calibri" w:hAnsi="Verdana"/>
          <w:sz w:val="18"/>
          <w:szCs w:val="18"/>
          <w:lang w:eastAsia="en-US"/>
        </w:rPr>
      </w:pPr>
    </w:p>
    <w:p w:rsidR="00270ED8" w:rsidRDefault="00270ED8" w:rsidP="00270ED8">
      <w:pPr>
        <w:spacing w:line="276" w:lineRule="auto"/>
        <w:rPr>
          <w:rFonts w:ascii="Verdana" w:hAnsi="Verdana" w:cs="Arial"/>
          <w:bCs/>
          <w:sz w:val="18"/>
          <w:szCs w:val="18"/>
        </w:rPr>
      </w:pPr>
      <w:r w:rsidRPr="00FD24B5">
        <w:rPr>
          <w:rFonts w:ascii="Verdana" w:hAnsi="Verdana" w:cs="Arial"/>
          <w:bCs/>
          <w:sz w:val="18"/>
          <w:szCs w:val="18"/>
        </w:rPr>
        <w:t xml:space="preserve">Wrocław, </w:t>
      </w:r>
      <w:r w:rsidR="002C602E">
        <w:rPr>
          <w:rFonts w:ascii="Verdana" w:hAnsi="Verdana" w:cs="Arial"/>
          <w:bCs/>
          <w:sz w:val="18"/>
          <w:szCs w:val="18"/>
        </w:rPr>
        <w:t>13.09.2019</w:t>
      </w:r>
      <w:r w:rsidR="00AD7F05" w:rsidRPr="002C602E">
        <w:rPr>
          <w:rFonts w:ascii="Verdana" w:hAnsi="Verdana" w:cs="Arial"/>
          <w:bCs/>
          <w:sz w:val="18"/>
          <w:szCs w:val="18"/>
        </w:rPr>
        <w:t>r.</w:t>
      </w:r>
      <w:r w:rsidRPr="00FD24B5">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sidR="002C602E">
        <w:rPr>
          <w:rFonts w:ascii="Verdana" w:hAnsi="Verdana" w:cs="Arial"/>
          <w:bCs/>
          <w:sz w:val="18"/>
          <w:szCs w:val="18"/>
        </w:rPr>
        <w:tab/>
      </w:r>
      <w:bookmarkStart w:id="2" w:name="_GoBack"/>
      <w:bookmarkEnd w:id="2"/>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Anna Giera</w:t>
      </w:r>
    </w:p>
    <w:p w:rsidR="00270ED8" w:rsidRPr="00D30FE0" w:rsidRDefault="00270ED8" w:rsidP="00270ED8">
      <w:pPr>
        <w:spacing w:line="276" w:lineRule="auto"/>
        <w:rPr>
          <w:rFonts w:ascii="Verdana" w:hAnsi="Verdana" w:cs="Arial"/>
          <w:bCs/>
          <w:i/>
          <w:sz w:val="18"/>
          <w:szCs w:val="18"/>
        </w:rPr>
      </w:pP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t>Broker ubezpieczeniowy</w:t>
      </w:r>
    </w:p>
    <w:p w:rsidR="00CA2558" w:rsidRPr="00DD5536" w:rsidRDefault="00270ED8" w:rsidP="00270ED8">
      <w:pPr>
        <w:spacing w:line="276" w:lineRule="auto"/>
        <w:jc w:val="both"/>
        <w:rPr>
          <w:rFonts w:ascii="Verdana" w:eastAsia="Calibri" w:hAnsi="Verdana"/>
          <w:sz w:val="18"/>
          <w:szCs w:val="18"/>
          <w:lang w:eastAsia="en-US"/>
        </w:rPr>
      </w:pP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r w:rsidRPr="00D30FE0">
        <w:rPr>
          <w:rFonts w:ascii="Verdana" w:hAnsi="Verdana" w:cs="Arial"/>
          <w:bCs/>
          <w:i/>
          <w:sz w:val="18"/>
          <w:szCs w:val="18"/>
        </w:rPr>
        <w:tab/>
      </w:r>
      <w:proofErr w:type="spellStart"/>
      <w:r w:rsidRPr="00D30FE0">
        <w:rPr>
          <w:rFonts w:ascii="Verdana" w:hAnsi="Verdana" w:cs="Arial"/>
          <w:bCs/>
          <w:i/>
          <w:sz w:val="18"/>
          <w:szCs w:val="18"/>
        </w:rPr>
        <w:t>Brokers</w:t>
      </w:r>
      <w:proofErr w:type="spellEnd"/>
      <w:r w:rsidRPr="00D30FE0">
        <w:rPr>
          <w:rFonts w:ascii="Verdana" w:hAnsi="Verdana" w:cs="Arial"/>
          <w:bCs/>
          <w:i/>
          <w:sz w:val="18"/>
          <w:szCs w:val="18"/>
        </w:rPr>
        <w:t xml:space="preserve"> Union Sp. z o.o.</w:t>
      </w:r>
    </w:p>
    <w:sectPr w:rsidR="00CA2558" w:rsidRPr="00DD5536" w:rsidSect="00DD5536">
      <w:headerReference w:type="default" r:id="rId8"/>
      <w:footerReference w:type="even" r:id="rId9"/>
      <w:footerReference w:type="default" r:id="rId10"/>
      <w:pgSz w:w="11906" w:h="16838" w:code="9"/>
      <w:pgMar w:top="1417" w:right="1417" w:bottom="1417" w:left="1417"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42" w:rsidRDefault="00045842">
      <w:r>
        <w:separator/>
      </w:r>
    </w:p>
  </w:endnote>
  <w:endnote w:type="continuationSeparator" w:id="0">
    <w:p w:rsidR="00045842" w:rsidRDefault="0004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16" w:rsidRDefault="00B077B6">
    <w:pPr>
      <w:pStyle w:val="Stopka"/>
    </w:pPr>
    <w:r>
      <w:rPr>
        <w:rFonts w:ascii="Arial" w:hAnsi="Arial" w:cs="Arial"/>
        <w:noProof/>
        <w:color w:val="808080"/>
        <w:sz w:val="16"/>
        <w:szCs w:val="16"/>
      </w:rPr>
      <w:drawing>
        <wp:inline distT="0" distB="0" distL="0" distR="0">
          <wp:extent cx="5760720" cy="693420"/>
          <wp:effectExtent l="0" t="0" r="0" b="0"/>
          <wp:docPr id="4" name="Obraz 4" descr="stop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3420"/>
                  </a:xfrm>
                  <a:prstGeom prst="rect">
                    <a:avLst/>
                  </a:prstGeom>
                  <a:noFill/>
                  <a:ln>
                    <a:noFill/>
                  </a:ln>
                </pic:spPr>
              </pic:pic>
            </a:graphicData>
          </a:graphic>
        </wp:inline>
      </w:drawing>
    </w:r>
    <w:r>
      <w:rPr>
        <w:rFonts w:ascii="Arial" w:hAnsi="Arial" w:cs="Arial"/>
        <w:noProof/>
        <w:color w:val="808080"/>
        <w:sz w:val="16"/>
        <w:szCs w:val="16"/>
      </w:rPr>
      <w:drawing>
        <wp:inline distT="0" distB="0" distL="0" distR="0">
          <wp:extent cx="5760720" cy="693420"/>
          <wp:effectExtent l="0" t="0" r="0" b="0"/>
          <wp:docPr id="5" name="Obraz 5" descr="stop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34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16" w:rsidRPr="00155BCD" w:rsidRDefault="002C602E" w:rsidP="00DD5536">
    <w:pPr>
      <w:pStyle w:val="Stopka"/>
      <w:spacing w:after="120"/>
      <w:jc w:val="center"/>
      <w:rPr>
        <w:b/>
        <w:color w:val="B9A829"/>
        <w:sz w:val="16"/>
        <w:szCs w:val="16"/>
        <w:shd w:val="clear" w:color="auto" w:fill="B9A829"/>
      </w:rPr>
    </w:pPr>
    <w:r>
      <w:rPr>
        <w:b/>
        <w:color w:val="B9A829"/>
        <w:sz w:val="2"/>
      </w:rPr>
      <w:pict>
        <v:rect id="_x0000_i1026" style="width:453.6pt;height:1pt" o:hralign="center" o:hrstd="t" o:hrnoshade="t" o:hr="t" fillcolor="#b9a829" stroked="f"/>
      </w:pict>
    </w:r>
  </w:p>
  <w:p w:rsidR="001D7D16" w:rsidRPr="00DD5536" w:rsidRDefault="001D7D16" w:rsidP="00DD5536">
    <w:pPr>
      <w:pStyle w:val="Stopka"/>
      <w:spacing w:after="240"/>
      <w:jc w:val="center"/>
      <w:rPr>
        <w:rFonts w:ascii="Verdana" w:hAnsi="Verdana"/>
        <w:sz w:val="16"/>
        <w:szCs w:val="16"/>
      </w:rPr>
    </w:pPr>
    <w:r w:rsidRPr="00DD5536">
      <w:rPr>
        <w:rFonts w:ascii="Verdana" w:hAnsi="Verdana"/>
        <w:sz w:val="16"/>
        <w:szCs w:val="16"/>
      </w:rPr>
      <w:t xml:space="preserve">Strona </w:t>
    </w:r>
    <w:r w:rsidRPr="00DD5536">
      <w:rPr>
        <w:rFonts w:ascii="Verdana" w:hAnsi="Verdana"/>
        <w:sz w:val="16"/>
        <w:szCs w:val="16"/>
      </w:rPr>
      <w:fldChar w:fldCharType="begin"/>
    </w:r>
    <w:r w:rsidRPr="00DD5536">
      <w:rPr>
        <w:rFonts w:ascii="Verdana" w:hAnsi="Verdana"/>
        <w:sz w:val="16"/>
        <w:szCs w:val="16"/>
      </w:rPr>
      <w:instrText>PAGE</w:instrText>
    </w:r>
    <w:r w:rsidRPr="00DD5536">
      <w:rPr>
        <w:rFonts w:ascii="Verdana" w:hAnsi="Verdana"/>
        <w:sz w:val="16"/>
        <w:szCs w:val="16"/>
      </w:rPr>
      <w:fldChar w:fldCharType="separate"/>
    </w:r>
    <w:r w:rsidR="002C602E">
      <w:rPr>
        <w:rFonts w:ascii="Verdana" w:hAnsi="Verdana"/>
        <w:noProof/>
        <w:sz w:val="16"/>
        <w:szCs w:val="16"/>
      </w:rPr>
      <w:t>1</w:t>
    </w:r>
    <w:r w:rsidRPr="00DD5536">
      <w:rPr>
        <w:rFonts w:ascii="Verdana" w:hAnsi="Verdana"/>
        <w:sz w:val="16"/>
        <w:szCs w:val="16"/>
      </w:rPr>
      <w:fldChar w:fldCharType="end"/>
    </w:r>
    <w:r w:rsidRPr="00DD5536">
      <w:rPr>
        <w:rFonts w:ascii="Verdana" w:hAnsi="Verdana"/>
        <w:sz w:val="16"/>
        <w:szCs w:val="16"/>
      </w:rPr>
      <w:t xml:space="preserve"> z </w:t>
    </w:r>
    <w:r w:rsidRPr="00DD5536">
      <w:rPr>
        <w:rFonts w:ascii="Verdana" w:hAnsi="Verdana"/>
        <w:sz w:val="16"/>
        <w:szCs w:val="16"/>
      </w:rPr>
      <w:fldChar w:fldCharType="begin"/>
    </w:r>
    <w:r w:rsidRPr="00DD5536">
      <w:rPr>
        <w:rFonts w:ascii="Verdana" w:hAnsi="Verdana"/>
        <w:sz w:val="16"/>
        <w:szCs w:val="16"/>
      </w:rPr>
      <w:instrText>NUMPAGES</w:instrText>
    </w:r>
    <w:r w:rsidRPr="00DD5536">
      <w:rPr>
        <w:rFonts w:ascii="Verdana" w:hAnsi="Verdana"/>
        <w:sz w:val="16"/>
        <w:szCs w:val="16"/>
      </w:rPr>
      <w:fldChar w:fldCharType="separate"/>
    </w:r>
    <w:r w:rsidR="002C602E">
      <w:rPr>
        <w:rFonts w:ascii="Verdana" w:hAnsi="Verdana"/>
        <w:noProof/>
        <w:sz w:val="16"/>
        <w:szCs w:val="16"/>
      </w:rPr>
      <w:t>12</w:t>
    </w:r>
    <w:r w:rsidRPr="00DD5536">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42" w:rsidRDefault="00045842">
      <w:r>
        <w:separator/>
      </w:r>
    </w:p>
  </w:footnote>
  <w:footnote w:type="continuationSeparator" w:id="0">
    <w:p w:rsidR="00045842" w:rsidRDefault="00045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16" w:rsidRDefault="00B077B6" w:rsidP="000D301E">
    <w:pPr>
      <w:pStyle w:val="Nagwek"/>
      <w:tabs>
        <w:tab w:val="clear" w:pos="4536"/>
        <w:tab w:val="clear" w:pos="9072"/>
        <w:tab w:val="left" w:pos="7440"/>
      </w:tabs>
      <w:ind w:left="-284"/>
      <w:rPr>
        <w:rFonts w:ascii="Arial" w:hAnsi="Arial" w:cs="Arial"/>
        <w:color w:val="808080"/>
        <w:sz w:val="16"/>
        <w:szCs w:val="16"/>
        <w:lang w:val="en-US"/>
      </w:rPr>
    </w:pPr>
    <w:r>
      <w:rPr>
        <w:rFonts w:ascii="Arial" w:hAnsi="Arial" w:cs="Arial"/>
        <w:noProof/>
        <w:color w:val="808080"/>
        <w:sz w:val="16"/>
        <w:szCs w:val="16"/>
      </w:rPr>
      <w:drawing>
        <wp:inline distT="0" distB="0" distL="0" distR="0">
          <wp:extent cx="5753100" cy="350520"/>
          <wp:effectExtent l="0" t="0" r="0" b="0"/>
          <wp:docPr id="3" name="Obraz 3"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50520"/>
                  </a:xfrm>
                  <a:prstGeom prst="rect">
                    <a:avLst/>
                  </a:prstGeom>
                  <a:noFill/>
                  <a:ln>
                    <a:noFill/>
                  </a:ln>
                </pic:spPr>
              </pic:pic>
            </a:graphicData>
          </a:graphic>
        </wp:inline>
      </w:drawing>
    </w:r>
  </w:p>
  <w:p w:rsidR="001D7D16" w:rsidRPr="00217826" w:rsidRDefault="002C602E" w:rsidP="000D301E">
    <w:pPr>
      <w:pStyle w:val="Nagwek"/>
      <w:tabs>
        <w:tab w:val="clear" w:pos="4536"/>
        <w:tab w:val="clear" w:pos="9072"/>
        <w:tab w:val="left" w:pos="7440"/>
      </w:tabs>
      <w:ind w:left="-284"/>
      <w:rPr>
        <w:rFonts w:ascii="Arial" w:hAnsi="Arial" w:cs="Arial"/>
        <w:color w:val="808080"/>
        <w:sz w:val="18"/>
        <w:szCs w:val="18"/>
      </w:rPr>
    </w:pPr>
    <w:r>
      <w:rPr>
        <w:b/>
        <w:color w:val="B9A829"/>
        <w:sz w:val="2"/>
      </w:rPr>
      <w:pict>
        <v:rect id="_x0000_i1025" style="width:453.6pt;height:1pt" o:hralign="center" o:hrstd="t" o:hrnoshade="t" o:hr="t" fillcolor="#b9a82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756"/>
    <w:multiLevelType w:val="hybridMultilevel"/>
    <w:tmpl w:val="642089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C33451"/>
    <w:multiLevelType w:val="hybridMultilevel"/>
    <w:tmpl w:val="2DA0D1F8"/>
    <w:lvl w:ilvl="0" w:tplc="04150011">
      <w:start w:val="1"/>
      <w:numFmt w:val="decimal"/>
      <w:lvlText w:val="%1)"/>
      <w:lvlJc w:val="left"/>
      <w:pPr>
        <w:ind w:left="720"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357AE3"/>
    <w:multiLevelType w:val="hybridMultilevel"/>
    <w:tmpl w:val="34F4C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583BEA"/>
    <w:multiLevelType w:val="hybridMultilevel"/>
    <w:tmpl w:val="642089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8E7E96"/>
    <w:multiLevelType w:val="hybridMultilevel"/>
    <w:tmpl w:val="15524758"/>
    <w:lvl w:ilvl="0" w:tplc="8FEA90D2">
      <w:start w:val="1"/>
      <w:numFmt w:val="decimal"/>
      <w:lvlText w:val="%1)"/>
      <w:lvlJc w:val="left"/>
      <w:pPr>
        <w:ind w:left="927" w:hanging="360"/>
      </w:pPr>
      <w:rPr>
        <w:rFonts w:hint="default"/>
        <w:b w:val="0"/>
        <w:color w:val="auto"/>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32C57D9E"/>
    <w:multiLevelType w:val="multilevel"/>
    <w:tmpl w:val="BCA82A12"/>
    <w:lvl w:ilvl="0">
      <w:start w:val="12"/>
      <w:numFmt w:val="decimal"/>
      <w:lvlText w:val="%1."/>
      <w:lvlJc w:val="left"/>
      <w:pPr>
        <w:ind w:left="360" w:hanging="360"/>
      </w:pPr>
      <w:rPr>
        <w:rFonts w:hint="default"/>
      </w:rPr>
    </w:lvl>
    <w:lvl w:ilvl="1">
      <w:start w:val="1"/>
      <w:numFmt w:val="decimal"/>
      <w:lvlText w:val="%1.%2."/>
      <w:lvlJc w:val="left"/>
      <w:pPr>
        <w:ind w:left="900" w:hanging="720"/>
      </w:pPr>
      <w:rPr>
        <w:rFonts w:hint="default"/>
        <w:b w:val="0"/>
        <w:i w:val="0"/>
        <w:color w:val="auto"/>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35BB0D44"/>
    <w:multiLevelType w:val="hybridMultilevel"/>
    <w:tmpl w:val="4B90674C"/>
    <w:lvl w:ilvl="0" w:tplc="FD183792">
      <w:start w:val="6"/>
      <w:numFmt w:val="decimal"/>
      <w:lvlText w:val="%1)"/>
      <w:lvlJc w:val="left"/>
      <w:pPr>
        <w:ind w:left="720"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5F0516"/>
    <w:multiLevelType w:val="hybridMultilevel"/>
    <w:tmpl w:val="B8788CF6"/>
    <w:lvl w:ilvl="0" w:tplc="B84E137A">
      <w:start w:val="1"/>
      <w:numFmt w:val="lowerLetter"/>
      <w:lvlText w:val="%1)"/>
      <w:lvlJc w:val="left"/>
      <w:pPr>
        <w:ind w:left="720" w:hanging="360"/>
      </w:pPr>
      <w:rPr>
        <w:rFonts w:eastAsia="HelveticaNeuePl-Regular" w:cs="HelveticaNeuePl-Regular" w:hint="default"/>
        <w:b w:val="0"/>
        <w: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CC148F"/>
    <w:multiLevelType w:val="hybridMultilevel"/>
    <w:tmpl w:val="BEEE3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067CD9"/>
    <w:multiLevelType w:val="hybridMultilevel"/>
    <w:tmpl w:val="A6B27286"/>
    <w:lvl w:ilvl="0" w:tplc="08588422">
      <w:start w:val="14"/>
      <w:numFmt w:val="decimal"/>
      <w:lvlText w:val="%1)"/>
      <w:lvlJc w:val="left"/>
      <w:pPr>
        <w:ind w:left="720"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B84C6E"/>
    <w:multiLevelType w:val="hybridMultilevel"/>
    <w:tmpl w:val="A2CA9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922083"/>
    <w:multiLevelType w:val="hybridMultilevel"/>
    <w:tmpl w:val="81C4C756"/>
    <w:lvl w:ilvl="0" w:tplc="B84E137A">
      <w:start w:val="1"/>
      <w:numFmt w:val="lowerLetter"/>
      <w:lvlText w:val="%1)"/>
      <w:lvlJc w:val="left"/>
      <w:pPr>
        <w:ind w:left="1080" w:hanging="720"/>
      </w:pPr>
      <w:rPr>
        <w:rFonts w:eastAsia="HelveticaNeuePl-Regular" w:cs="HelveticaNeuePl-Regular" w:hint="default"/>
        <w:b w:val="0"/>
        <w: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3A75A8"/>
    <w:multiLevelType w:val="hybridMultilevel"/>
    <w:tmpl w:val="BEEE3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91365"/>
    <w:multiLevelType w:val="hybridMultilevel"/>
    <w:tmpl w:val="8248618E"/>
    <w:lvl w:ilvl="0" w:tplc="7EFC0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874BA5"/>
    <w:multiLevelType w:val="hybridMultilevel"/>
    <w:tmpl w:val="7282688A"/>
    <w:lvl w:ilvl="0" w:tplc="B84E137A">
      <w:start w:val="1"/>
      <w:numFmt w:val="lowerLetter"/>
      <w:lvlText w:val="%1)"/>
      <w:lvlJc w:val="left"/>
      <w:pPr>
        <w:ind w:left="1080" w:hanging="720"/>
      </w:pPr>
      <w:rPr>
        <w:rFonts w:eastAsia="HelveticaNeuePl-Regular" w:cs="HelveticaNeuePl-Regular" w:hint="default"/>
        <w:b w:val="0"/>
        <w: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2C26AA"/>
    <w:multiLevelType w:val="hybridMultilevel"/>
    <w:tmpl w:val="A6B27286"/>
    <w:lvl w:ilvl="0" w:tplc="08588422">
      <w:start w:val="14"/>
      <w:numFmt w:val="decimal"/>
      <w:lvlText w:val="%1)"/>
      <w:lvlJc w:val="left"/>
      <w:pPr>
        <w:ind w:left="720"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8467DC"/>
    <w:multiLevelType w:val="hybridMultilevel"/>
    <w:tmpl w:val="71D80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C924F0"/>
    <w:multiLevelType w:val="hybridMultilevel"/>
    <w:tmpl w:val="2DA0D1F8"/>
    <w:lvl w:ilvl="0" w:tplc="04150011">
      <w:start w:val="1"/>
      <w:numFmt w:val="decimal"/>
      <w:lvlText w:val="%1)"/>
      <w:lvlJc w:val="left"/>
      <w:pPr>
        <w:ind w:left="720" w:hanging="360"/>
      </w:pPr>
      <w:rPr>
        <w:rFonts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4"/>
  </w:num>
  <w:num w:numId="5">
    <w:abstractNumId w:val="10"/>
  </w:num>
  <w:num w:numId="6">
    <w:abstractNumId w:val="16"/>
  </w:num>
  <w:num w:numId="7">
    <w:abstractNumId w:val="14"/>
  </w:num>
  <w:num w:numId="8">
    <w:abstractNumId w:val="0"/>
  </w:num>
  <w:num w:numId="9">
    <w:abstractNumId w:val="3"/>
  </w:num>
  <w:num w:numId="10">
    <w:abstractNumId w:val="2"/>
  </w:num>
  <w:num w:numId="11">
    <w:abstractNumId w:val="7"/>
  </w:num>
  <w:num w:numId="12">
    <w:abstractNumId w:val="9"/>
  </w:num>
  <w:num w:numId="13">
    <w:abstractNumId w:val="15"/>
  </w:num>
  <w:num w:numId="14">
    <w:abstractNumId w:val="8"/>
  </w:num>
  <w:num w:numId="15">
    <w:abstractNumId w:val="12"/>
  </w:num>
  <w:num w:numId="16">
    <w:abstractNumId w:val="1"/>
  </w:num>
  <w:num w:numId="17">
    <w:abstractNumId w:val="17"/>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64"/>
    <w:rsid w:val="00001B37"/>
    <w:rsid w:val="000238AA"/>
    <w:rsid w:val="0002664C"/>
    <w:rsid w:val="000361B9"/>
    <w:rsid w:val="00040890"/>
    <w:rsid w:val="00045842"/>
    <w:rsid w:val="000C76FA"/>
    <w:rsid w:val="000D2F85"/>
    <w:rsid w:val="000D301E"/>
    <w:rsid w:val="000E3296"/>
    <w:rsid w:val="000F63A4"/>
    <w:rsid w:val="00115E1E"/>
    <w:rsid w:val="00122238"/>
    <w:rsid w:val="00164EE8"/>
    <w:rsid w:val="00194DF7"/>
    <w:rsid w:val="001A35F1"/>
    <w:rsid w:val="001D7D16"/>
    <w:rsid w:val="001F5FAE"/>
    <w:rsid w:val="00217826"/>
    <w:rsid w:val="00236F8F"/>
    <w:rsid w:val="002620C6"/>
    <w:rsid w:val="00266A10"/>
    <w:rsid w:val="00270ED8"/>
    <w:rsid w:val="002C602E"/>
    <w:rsid w:val="002E1EB8"/>
    <w:rsid w:val="002E534E"/>
    <w:rsid w:val="0033728A"/>
    <w:rsid w:val="003477CB"/>
    <w:rsid w:val="003B2812"/>
    <w:rsid w:val="003C0231"/>
    <w:rsid w:val="003C1CDE"/>
    <w:rsid w:val="003C276E"/>
    <w:rsid w:val="003C5527"/>
    <w:rsid w:val="00400964"/>
    <w:rsid w:val="00423979"/>
    <w:rsid w:val="00442A73"/>
    <w:rsid w:val="00472A9E"/>
    <w:rsid w:val="00483349"/>
    <w:rsid w:val="004E023B"/>
    <w:rsid w:val="004E346A"/>
    <w:rsid w:val="00512967"/>
    <w:rsid w:val="005551BE"/>
    <w:rsid w:val="005553FA"/>
    <w:rsid w:val="00624A67"/>
    <w:rsid w:val="006C0415"/>
    <w:rsid w:val="006E277D"/>
    <w:rsid w:val="00703A11"/>
    <w:rsid w:val="00706E39"/>
    <w:rsid w:val="00711B1C"/>
    <w:rsid w:val="007464C0"/>
    <w:rsid w:val="007936D9"/>
    <w:rsid w:val="007D4083"/>
    <w:rsid w:val="00814759"/>
    <w:rsid w:val="00841E07"/>
    <w:rsid w:val="00892A72"/>
    <w:rsid w:val="008E441C"/>
    <w:rsid w:val="00912BEA"/>
    <w:rsid w:val="00914F2E"/>
    <w:rsid w:val="009D2ADE"/>
    <w:rsid w:val="009F6078"/>
    <w:rsid w:val="00A2239E"/>
    <w:rsid w:val="00A36DEC"/>
    <w:rsid w:val="00A571CB"/>
    <w:rsid w:val="00AD7F05"/>
    <w:rsid w:val="00B077B6"/>
    <w:rsid w:val="00B16561"/>
    <w:rsid w:val="00B33290"/>
    <w:rsid w:val="00B64052"/>
    <w:rsid w:val="00BC0336"/>
    <w:rsid w:val="00BC22F6"/>
    <w:rsid w:val="00BC7528"/>
    <w:rsid w:val="00BE6DA3"/>
    <w:rsid w:val="00BE7C69"/>
    <w:rsid w:val="00C205B4"/>
    <w:rsid w:val="00C232A4"/>
    <w:rsid w:val="00CA2558"/>
    <w:rsid w:val="00CC46BA"/>
    <w:rsid w:val="00D376DD"/>
    <w:rsid w:val="00D7700C"/>
    <w:rsid w:val="00D94952"/>
    <w:rsid w:val="00DD5536"/>
    <w:rsid w:val="00DE35B2"/>
    <w:rsid w:val="00E17002"/>
    <w:rsid w:val="00E17BAD"/>
    <w:rsid w:val="00E22B69"/>
    <w:rsid w:val="00E367DA"/>
    <w:rsid w:val="00E506A2"/>
    <w:rsid w:val="00EB7968"/>
    <w:rsid w:val="00EF3404"/>
    <w:rsid w:val="00F015F3"/>
    <w:rsid w:val="00F062ED"/>
    <w:rsid w:val="00F31C4F"/>
    <w:rsid w:val="00F64CE5"/>
    <w:rsid w:val="00FB7601"/>
    <w:rsid w:val="00FF0282"/>
    <w:rsid w:val="00FF6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8"/>
      <w:szCs w:val="28"/>
    </w:rPr>
  </w:style>
  <w:style w:type="paragraph" w:styleId="Nagwek1">
    <w:name w:val="heading 1"/>
    <w:basedOn w:val="Normalny"/>
    <w:next w:val="Normalny"/>
    <w:qFormat/>
    <w:rsid w:val="00217826"/>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0964"/>
    <w:pPr>
      <w:tabs>
        <w:tab w:val="center" w:pos="4536"/>
        <w:tab w:val="right" w:pos="9072"/>
      </w:tabs>
    </w:pPr>
  </w:style>
  <w:style w:type="paragraph" w:styleId="Stopka">
    <w:name w:val="footer"/>
    <w:basedOn w:val="Normalny"/>
    <w:link w:val="StopkaZnak"/>
    <w:uiPriority w:val="99"/>
    <w:rsid w:val="00400964"/>
    <w:pPr>
      <w:tabs>
        <w:tab w:val="center" w:pos="4536"/>
        <w:tab w:val="right" w:pos="9072"/>
      </w:tabs>
    </w:pPr>
  </w:style>
  <w:style w:type="paragraph" w:styleId="Tytu">
    <w:name w:val="Title"/>
    <w:basedOn w:val="Normalny"/>
    <w:link w:val="TytuZnak"/>
    <w:qFormat/>
    <w:rsid w:val="00EF3404"/>
    <w:pPr>
      <w:jc w:val="center"/>
    </w:pPr>
    <w:rPr>
      <w:b/>
      <w:bCs/>
      <w:sz w:val="24"/>
      <w:szCs w:val="24"/>
    </w:rPr>
  </w:style>
  <w:style w:type="character" w:customStyle="1" w:styleId="TytuZnak">
    <w:name w:val="Tytuł Znak"/>
    <w:link w:val="Tytu"/>
    <w:rsid w:val="00EF3404"/>
    <w:rPr>
      <w:b/>
      <w:bCs/>
      <w:sz w:val="24"/>
      <w:szCs w:val="24"/>
    </w:rPr>
  </w:style>
  <w:style w:type="character" w:customStyle="1" w:styleId="NagwekZnak">
    <w:name w:val="Nagłówek Znak"/>
    <w:link w:val="Nagwek"/>
    <w:rsid w:val="00EF3404"/>
    <w:rPr>
      <w:sz w:val="28"/>
      <w:szCs w:val="28"/>
    </w:rPr>
  </w:style>
  <w:style w:type="paragraph" w:styleId="Tekstpodstawowy">
    <w:name w:val="Body Text"/>
    <w:basedOn w:val="Normalny"/>
    <w:link w:val="TekstpodstawowyZnak"/>
    <w:rsid w:val="00EF3404"/>
    <w:pPr>
      <w:widowControl w:val="0"/>
      <w:jc w:val="both"/>
    </w:pPr>
    <w:rPr>
      <w:sz w:val="24"/>
      <w:szCs w:val="20"/>
    </w:rPr>
  </w:style>
  <w:style w:type="character" w:customStyle="1" w:styleId="TekstpodstawowyZnak">
    <w:name w:val="Tekst podstawowy Znak"/>
    <w:link w:val="Tekstpodstawowy"/>
    <w:rsid w:val="00EF3404"/>
    <w:rPr>
      <w:sz w:val="24"/>
    </w:rPr>
  </w:style>
  <w:style w:type="paragraph" w:styleId="Tekstpodstawowy3">
    <w:name w:val="Body Text 3"/>
    <w:basedOn w:val="Normalny"/>
    <w:link w:val="Tekstpodstawowy3Znak"/>
    <w:rsid w:val="00EF3404"/>
    <w:pPr>
      <w:widowControl w:val="0"/>
      <w:spacing w:after="120"/>
    </w:pPr>
    <w:rPr>
      <w:sz w:val="16"/>
      <w:szCs w:val="16"/>
    </w:rPr>
  </w:style>
  <w:style w:type="character" w:customStyle="1" w:styleId="Tekstpodstawowy3Znak">
    <w:name w:val="Tekst podstawowy 3 Znak"/>
    <w:link w:val="Tekstpodstawowy3"/>
    <w:rsid w:val="00EF3404"/>
    <w:rPr>
      <w:sz w:val="16"/>
      <w:szCs w:val="16"/>
    </w:rPr>
  </w:style>
  <w:style w:type="paragraph" w:styleId="Akapitzlist">
    <w:name w:val="List Paragraph"/>
    <w:basedOn w:val="Normalny"/>
    <w:uiPriority w:val="34"/>
    <w:qFormat/>
    <w:rsid w:val="00EF3404"/>
    <w:pPr>
      <w:ind w:left="720"/>
      <w:contextualSpacing/>
    </w:pPr>
    <w:rPr>
      <w:sz w:val="24"/>
      <w:szCs w:val="24"/>
    </w:rPr>
  </w:style>
  <w:style w:type="character" w:customStyle="1" w:styleId="StopkaZnak">
    <w:name w:val="Stopka Znak"/>
    <w:link w:val="Stopka"/>
    <w:uiPriority w:val="99"/>
    <w:rsid w:val="00DD5536"/>
    <w:rPr>
      <w:sz w:val="28"/>
      <w:szCs w:val="28"/>
    </w:rPr>
  </w:style>
  <w:style w:type="table" w:styleId="Tabela-Siatka">
    <w:name w:val="Table Grid"/>
    <w:basedOn w:val="Standardowy"/>
    <w:rsid w:val="0002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238AA"/>
    <w:rPr>
      <w:rFonts w:ascii="Tahoma" w:hAnsi="Tahoma" w:cs="Tahoma"/>
      <w:sz w:val="16"/>
      <w:szCs w:val="16"/>
    </w:rPr>
  </w:style>
  <w:style w:type="character" w:customStyle="1" w:styleId="TekstdymkaZnak">
    <w:name w:val="Tekst dymka Znak"/>
    <w:link w:val="Tekstdymka"/>
    <w:rsid w:val="000238AA"/>
    <w:rPr>
      <w:rFonts w:ascii="Tahoma" w:hAnsi="Tahoma" w:cs="Tahoma"/>
      <w:sz w:val="16"/>
      <w:szCs w:val="16"/>
    </w:rPr>
  </w:style>
  <w:style w:type="paragraph" w:customStyle="1" w:styleId="Nagwek61">
    <w:name w:val="Nagłówek 61"/>
    <w:basedOn w:val="Normalny"/>
    <w:next w:val="Normalny"/>
    <w:rsid w:val="00E506A2"/>
    <w:pPr>
      <w:keepNext/>
      <w:suppressAutoHyphens/>
      <w:autoSpaceDN w:val="0"/>
      <w:jc w:val="right"/>
      <w:textAlignment w:val="baseline"/>
      <w:outlineLvl w:val="5"/>
    </w:pPr>
    <w:rPr>
      <w:kern w:val="3"/>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8"/>
      <w:szCs w:val="28"/>
    </w:rPr>
  </w:style>
  <w:style w:type="paragraph" w:styleId="Nagwek1">
    <w:name w:val="heading 1"/>
    <w:basedOn w:val="Normalny"/>
    <w:next w:val="Normalny"/>
    <w:qFormat/>
    <w:rsid w:val="00217826"/>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0964"/>
    <w:pPr>
      <w:tabs>
        <w:tab w:val="center" w:pos="4536"/>
        <w:tab w:val="right" w:pos="9072"/>
      </w:tabs>
    </w:pPr>
  </w:style>
  <w:style w:type="paragraph" w:styleId="Stopka">
    <w:name w:val="footer"/>
    <w:basedOn w:val="Normalny"/>
    <w:link w:val="StopkaZnak"/>
    <w:uiPriority w:val="99"/>
    <w:rsid w:val="00400964"/>
    <w:pPr>
      <w:tabs>
        <w:tab w:val="center" w:pos="4536"/>
        <w:tab w:val="right" w:pos="9072"/>
      </w:tabs>
    </w:pPr>
  </w:style>
  <w:style w:type="paragraph" w:styleId="Tytu">
    <w:name w:val="Title"/>
    <w:basedOn w:val="Normalny"/>
    <w:link w:val="TytuZnak"/>
    <w:qFormat/>
    <w:rsid w:val="00EF3404"/>
    <w:pPr>
      <w:jc w:val="center"/>
    </w:pPr>
    <w:rPr>
      <w:b/>
      <w:bCs/>
      <w:sz w:val="24"/>
      <w:szCs w:val="24"/>
    </w:rPr>
  </w:style>
  <w:style w:type="character" w:customStyle="1" w:styleId="TytuZnak">
    <w:name w:val="Tytuł Znak"/>
    <w:link w:val="Tytu"/>
    <w:rsid w:val="00EF3404"/>
    <w:rPr>
      <w:b/>
      <w:bCs/>
      <w:sz w:val="24"/>
      <w:szCs w:val="24"/>
    </w:rPr>
  </w:style>
  <w:style w:type="character" w:customStyle="1" w:styleId="NagwekZnak">
    <w:name w:val="Nagłówek Znak"/>
    <w:link w:val="Nagwek"/>
    <w:rsid w:val="00EF3404"/>
    <w:rPr>
      <w:sz w:val="28"/>
      <w:szCs w:val="28"/>
    </w:rPr>
  </w:style>
  <w:style w:type="paragraph" w:styleId="Tekstpodstawowy">
    <w:name w:val="Body Text"/>
    <w:basedOn w:val="Normalny"/>
    <w:link w:val="TekstpodstawowyZnak"/>
    <w:rsid w:val="00EF3404"/>
    <w:pPr>
      <w:widowControl w:val="0"/>
      <w:jc w:val="both"/>
    </w:pPr>
    <w:rPr>
      <w:sz w:val="24"/>
      <w:szCs w:val="20"/>
    </w:rPr>
  </w:style>
  <w:style w:type="character" w:customStyle="1" w:styleId="TekstpodstawowyZnak">
    <w:name w:val="Tekst podstawowy Znak"/>
    <w:link w:val="Tekstpodstawowy"/>
    <w:rsid w:val="00EF3404"/>
    <w:rPr>
      <w:sz w:val="24"/>
    </w:rPr>
  </w:style>
  <w:style w:type="paragraph" w:styleId="Tekstpodstawowy3">
    <w:name w:val="Body Text 3"/>
    <w:basedOn w:val="Normalny"/>
    <w:link w:val="Tekstpodstawowy3Znak"/>
    <w:rsid w:val="00EF3404"/>
    <w:pPr>
      <w:widowControl w:val="0"/>
      <w:spacing w:after="120"/>
    </w:pPr>
    <w:rPr>
      <w:sz w:val="16"/>
      <w:szCs w:val="16"/>
    </w:rPr>
  </w:style>
  <w:style w:type="character" w:customStyle="1" w:styleId="Tekstpodstawowy3Znak">
    <w:name w:val="Tekst podstawowy 3 Znak"/>
    <w:link w:val="Tekstpodstawowy3"/>
    <w:rsid w:val="00EF3404"/>
    <w:rPr>
      <w:sz w:val="16"/>
      <w:szCs w:val="16"/>
    </w:rPr>
  </w:style>
  <w:style w:type="paragraph" w:styleId="Akapitzlist">
    <w:name w:val="List Paragraph"/>
    <w:basedOn w:val="Normalny"/>
    <w:uiPriority w:val="34"/>
    <w:qFormat/>
    <w:rsid w:val="00EF3404"/>
    <w:pPr>
      <w:ind w:left="720"/>
      <w:contextualSpacing/>
    </w:pPr>
    <w:rPr>
      <w:sz w:val="24"/>
      <w:szCs w:val="24"/>
    </w:rPr>
  </w:style>
  <w:style w:type="character" w:customStyle="1" w:styleId="StopkaZnak">
    <w:name w:val="Stopka Znak"/>
    <w:link w:val="Stopka"/>
    <w:uiPriority w:val="99"/>
    <w:rsid w:val="00DD5536"/>
    <w:rPr>
      <w:sz w:val="28"/>
      <w:szCs w:val="28"/>
    </w:rPr>
  </w:style>
  <w:style w:type="table" w:styleId="Tabela-Siatka">
    <w:name w:val="Table Grid"/>
    <w:basedOn w:val="Standardowy"/>
    <w:rsid w:val="0002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238AA"/>
    <w:rPr>
      <w:rFonts w:ascii="Tahoma" w:hAnsi="Tahoma" w:cs="Tahoma"/>
      <w:sz w:val="16"/>
      <w:szCs w:val="16"/>
    </w:rPr>
  </w:style>
  <w:style w:type="character" w:customStyle="1" w:styleId="TekstdymkaZnak">
    <w:name w:val="Tekst dymka Znak"/>
    <w:link w:val="Tekstdymka"/>
    <w:rsid w:val="000238AA"/>
    <w:rPr>
      <w:rFonts w:ascii="Tahoma" w:hAnsi="Tahoma" w:cs="Tahoma"/>
      <w:sz w:val="16"/>
      <w:szCs w:val="16"/>
    </w:rPr>
  </w:style>
  <w:style w:type="paragraph" w:customStyle="1" w:styleId="Nagwek61">
    <w:name w:val="Nagłówek 61"/>
    <w:basedOn w:val="Normalny"/>
    <w:next w:val="Normalny"/>
    <w:rsid w:val="00E506A2"/>
    <w:pPr>
      <w:keepNext/>
      <w:suppressAutoHyphens/>
      <w:autoSpaceDN w:val="0"/>
      <w:jc w:val="right"/>
      <w:textAlignment w:val="baseline"/>
      <w:outlineLvl w:val="5"/>
    </w:pPr>
    <w:rPr>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3907">
      <w:bodyDiv w:val="1"/>
      <w:marLeft w:val="0"/>
      <w:marRight w:val="0"/>
      <w:marTop w:val="0"/>
      <w:marBottom w:val="0"/>
      <w:divBdr>
        <w:top w:val="none" w:sz="0" w:space="0" w:color="auto"/>
        <w:left w:val="none" w:sz="0" w:space="0" w:color="auto"/>
        <w:bottom w:val="none" w:sz="0" w:space="0" w:color="auto"/>
        <w:right w:val="none" w:sz="0" w:space="0" w:color="auto"/>
      </w:divBdr>
    </w:div>
    <w:div w:id="4743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3327</Words>
  <Characters>22414</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Giera Anna</cp:lastModifiedBy>
  <cp:revision>4</cp:revision>
  <cp:lastPrinted>2012-10-11T11:56:00Z</cp:lastPrinted>
  <dcterms:created xsi:type="dcterms:W3CDTF">2019-09-13T07:34:00Z</dcterms:created>
  <dcterms:modified xsi:type="dcterms:W3CDTF">2019-09-13T08:38:00Z</dcterms:modified>
</cp:coreProperties>
</file>